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F66" w:rsidRDefault="00EC5F1E">
      <w:pPr>
        <w:pStyle w:val="a6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>
        <w:rPr>
          <w:sz w:val="32"/>
          <w:szCs w:val="32"/>
        </w:rPr>
        <w:t>ТЕРРИТОРИАЛЬНАЯ ИЗБИРАТЕЛЬНАЯ КОМИССИЯ</w:t>
      </w:r>
    </w:p>
    <w:p w:rsidR="00E21F66" w:rsidRDefault="00EC5F1E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E21F66" w:rsidRDefault="00E21F66">
      <w:pPr>
        <w:jc w:val="center"/>
        <w:rPr>
          <w:b/>
          <w:sz w:val="24"/>
          <w:szCs w:val="24"/>
        </w:rPr>
      </w:pPr>
    </w:p>
    <w:p w:rsidR="00E21F66" w:rsidRDefault="00E21F66">
      <w:pPr>
        <w:jc w:val="center"/>
        <w:rPr>
          <w:b/>
          <w:spacing w:val="60"/>
        </w:rPr>
      </w:pPr>
    </w:p>
    <w:p w:rsidR="00E21F66" w:rsidRDefault="00EC5F1E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E21F66" w:rsidRDefault="00E21F66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E21F66">
        <w:trPr>
          <w:trHeight w:val="353"/>
          <w:jc w:val="center"/>
        </w:trPr>
        <w:tc>
          <w:tcPr>
            <w:tcW w:w="3107" w:type="dxa"/>
          </w:tcPr>
          <w:p w:rsidR="00E21F66" w:rsidRDefault="002D42FF">
            <w:pPr>
              <w:spacing w:line="252" w:lineRule="auto"/>
              <w:rPr>
                <w:sz w:val="28"/>
                <w:szCs w:val="28"/>
              </w:rPr>
            </w:pPr>
            <w:r w:rsidRPr="002D42FF">
              <w:rPr>
                <w:sz w:val="28"/>
                <w:szCs w:val="28"/>
              </w:rPr>
              <w:t>29</w:t>
            </w:r>
            <w:r w:rsidR="00EC5F1E" w:rsidRPr="002D42FF">
              <w:rPr>
                <w:sz w:val="28"/>
                <w:szCs w:val="28"/>
              </w:rPr>
              <w:t xml:space="preserve"> июля</w:t>
            </w:r>
            <w:r w:rsidR="00EC5F1E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E21F66" w:rsidRDefault="00E21F66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</w:tcPr>
          <w:p w:rsidR="00E21F66" w:rsidRDefault="00EC5F1E" w:rsidP="002D42FF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2D42FF">
              <w:rPr>
                <w:szCs w:val="28"/>
              </w:rPr>
              <w:t>99/457</w:t>
            </w:r>
          </w:p>
        </w:tc>
      </w:tr>
    </w:tbl>
    <w:p w:rsidR="00E21F66" w:rsidRDefault="00EC5F1E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E21F66" w:rsidRDefault="00E21F66">
      <w:pPr>
        <w:pStyle w:val="Heading2"/>
        <w:spacing w:line="276" w:lineRule="auto"/>
        <w:jc w:val="center"/>
        <w:rPr>
          <w:sz w:val="18"/>
          <w:szCs w:val="18"/>
        </w:rPr>
      </w:pPr>
    </w:p>
    <w:p w:rsidR="00E21F66" w:rsidRDefault="00EC5F1E">
      <w:pPr>
        <w:jc w:val="center"/>
        <w:rPr>
          <w:b/>
          <w:sz w:val="28"/>
          <w:highlight w:val="cyan"/>
        </w:rPr>
      </w:pPr>
      <w:r>
        <w:rPr>
          <w:b/>
          <w:sz w:val="28"/>
        </w:rPr>
        <w:t>О регистрации кандидатом в депутаты Совета депутатов Елецкого муниципального округа Липецкой области Российской Федерации первого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>по пятимандатному избирательному округу №</w:t>
      </w:r>
      <w:r>
        <w:rPr>
          <w:b/>
          <w:sz w:val="28"/>
          <w:highlight w:val="white"/>
        </w:rPr>
        <w:t xml:space="preserve"> </w:t>
      </w:r>
      <w:r>
        <w:rPr>
          <w:b/>
          <w:sz w:val="28"/>
        </w:rPr>
        <w:t>4</w:t>
      </w:r>
    </w:p>
    <w:p w:rsidR="00E21F66" w:rsidRDefault="00EC5F1E">
      <w:pPr>
        <w:jc w:val="center"/>
        <w:rPr>
          <w:b/>
          <w:sz w:val="28"/>
        </w:rPr>
      </w:pPr>
      <w:r>
        <w:rPr>
          <w:b/>
          <w:sz w:val="28"/>
        </w:rPr>
        <w:t>Котлярова Евгения Николаевича</w:t>
      </w:r>
    </w:p>
    <w:p w:rsidR="00E21F66" w:rsidRDefault="00E21F66">
      <w:pPr>
        <w:spacing w:line="276" w:lineRule="auto"/>
        <w:jc w:val="center"/>
        <w:rPr>
          <w:i/>
          <w:sz w:val="16"/>
          <w:szCs w:val="16"/>
        </w:rPr>
      </w:pPr>
    </w:p>
    <w:p w:rsidR="00E21F66" w:rsidRDefault="00E21F66">
      <w:pPr>
        <w:spacing w:line="276" w:lineRule="auto"/>
        <w:jc w:val="center"/>
        <w:rPr>
          <w:i/>
          <w:sz w:val="16"/>
          <w:szCs w:val="16"/>
        </w:rPr>
      </w:pPr>
    </w:p>
    <w:p w:rsidR="00E21F66" w:rsidRDefault="00EC5F1E">
      <w:pPr>
        <w:pStyle w:val="Heading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«Елецкое местное отделение Липецкого регионального отделения Всероссийской политической партии </w:t>
      </w:r>
      <w:r w:rsidRPr="002D42FF">
        <w:rPr>
          <w:b/>
        </w:rPr>
        <w:t>«ЕДИНАЯ РОССИЯ»</w:t>
      </w:r>
      <w:r>
        <w:t xml:space="preserve"> кандидата в депутаты Совета депутатов Елецкого муниципального округа Липецкой области Российской Федерации первого созыва по пятимандатному избирательному округу № 4</w:t>
      </w:r>
      <w:r>
        <w:rPr>
          <w:highlight w:val="white"/>
        </w:rPr>
        <w:t xml:space="preserve"> </w:t>
      </w:r>
      <w:r>
        <w:t xml:space="preserve">Котлярова Евгения Николаевича </w:t>
      </w:r>
      <w:r>
        <w:rPr>
          <w:szCs w:val="28"/>
        </w:rPr>
        <w:t xml:space="preserve"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bookmarkStart w:id="0" w:name="_Hlk40717153"/>
      <w:bookmarkStart w:id="1" w:name="_Hlk40879436"/>
      <w:r>
        <w:rPr>
          <w:bCs/>
          <w:szCs w:val="28"/>
        </w:rPr>
        <w:t>постановлением территориальной избирательной комиссии Елецкого района от «16» июня 2025 года  № 88/393 «</w:t>
      </w:r>
      <w:r>
        <w:rPr>
          <w:szCs w:val="28"/>
        </w:rPr>
        <w:t xml:space="preserve">О возложении полномочий окружных избирательных комиссий по </w:t>
      </w:r>
      <w:r>
        <w:rPr>
          <w:bCs/>
          <w:szCs w:val="28"/>
        </w:rPr>
        <w:t xml:space="preserve">выборам </w:t>
      </w:r>
      <w:r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>
        <w:t xml:space="preserve"> </w:t>
      </w:r>
      <w:r>
        <w:rPr>
          <w:bCs/>
        </w:rPr>
        <w:t>по пятимандатным</w:t>
      </w:r>
      <w:r>
        <w:rPr>
          <w:bCs/>
          <w:sz w:val="16"/>
          <w:szCs w:val="16"/>
        </w:rPr>
        <w:t xml:space="preserve">  </w:t>
      </w:r>
      <w:r>
        <w:rPr>
          <w:bCs/>
          <w:szCs w:val="28"/>
        </w:rPr>
        <w:t>из</w:t>
      </w:r>
      <w:r>
        <w:rPr>
          <w:bCs/>
        </w:rPr>
        <w:t>бирательным округам №№ 1 – 5</w:t>
      </w:r>
      <w:r>
        <w:rPr>
          <w:b/>
          <w:bCs/>
        </w:rPr>
        <w:t xml:space="preserve"> </w:t>
      </w:r>
      <w:r>
        <w:rPr>
          <w:szCs w:val="28"/>
        </w:rPr>
        <w:t xml:space="preserve"> на территориальную избирательную комиссию Елецкого района</w:t>
      </w:r>
      <w:r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Елецкого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  <w:bookmarkEnd w:id="0"/>
      <w:bookmarkEnd w:id="1"/>
    </w:p>
    <w:p w:rsidR="00E21F66" w:rsidRDefault="00E21F66">
      <w:pPr>
        <w:jc w:val="both"/>
      </w:pPr>
    </w:p>
    <w:p w:rsidR="00E21F66" w:rsidRDefault="00EC5F1E">
      <w:pPr>
        <w:pStyle w:val="af5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Совета депутатов </w:t>
      </w:r>
      <w:r>
        <w:rPr>
          <w:highlight w:val="white"/>
        </w:rPr>
        <w:t xml:space="preserve">Елецкого муниципального округа Липецкой области Российской Федерации первого созыва по пятимандатному избирательному округу № 4 Котлярова Евгения Николаевича, 20 апреля 1986 года, </w:t>
      </w:r>
      <w:r>
        <w:rPr>
          <w:szCs w:val="28"/>
          <w:highlight w:val="white"/>
        </w:rPr>
        <w:t xml:space="preserve">выдвинутого </w:t>
      </w:r>
      <w:r>
        <w:rPr>
          <w:highlight w:val="white"/>
        </w:rPr>
        <w:t xml:space="preserve">избирательным объединением «Елецкое местное отделение Липецкого регионального отделения Всероссийской политической партии </w:t>
      </w:r>
      <w:r w:rsidRPr="002D42FF">
        <w:rPr>
          <w:b/>
          <w:highlight w:val="white"/>
        </w:rPr>
        <w:t>«ЕДИНАЯ РОССИЯ»</w:t>
      </w:r>
      <w:r>
        <w:rPr>
          <w:b/>
          <w:highlight w:val="white"/>
        </w:rPr>
        <w:t xml:space="preserve">, </w:t>
      </w:r>
      <w:r w:rsidR="00283AB4">
        <w:rPr>
          <w:b/>
          <w:highlight w:val="white"/>
        </w:rPr>
        <w:t xml:space="preserve"> </w:t>
      </w:r>
      <w:r>
        <w:rPr>
          <w:highlight w:val="white"/>
        </w:rPr>
        <w:t>«</w:t>
      </w:r>
      <w:r w:rsidR="00283AB4">
        <w:rPr>
          <w:highlight w:val="white"/>
        </w:rPr>
        <w:t>29</w:t>
      </w:r>
      <w:r>
        <w:rPr>
          <w:highlight w:val="white"/>
        </w:rPr>
        <w:t xml:space="preserve">» июля 2025 года </w:t>
      </w:r>
      <w:r w:rsidR="002D42FF">
        <w:rPr>
          <w:highlight w:val="white"/>
        </w:rPr>
        <w:t>в 1</w:t>
      </w:r>
      <w:r w:rsidR="00283AB4">
        <w:rPr>
          <w:highlight w:val="white"/>
        </w:rPr>
        <w:t>1</w:t>
      </w:r>
      <w:r>
        <w:rPr>
          <w:highlight w:val="white"/>
        </w:rPr>
        <w:t xml:space="preserve"> часов </w:t>
      </w:r>
      <w:r w:rsidR="00283AB4">
        <w:rPr>
          <w:highlight w:val="white"/>
        </w:rPr>
        <w:t>10</w:t>
      </w:r>
      <w:r>
        <w:rPr>
          <w:highlight w:val="white"/>
        </w:rPr>
        <w:t xml:space="preserve"> минут.</w:t>
      </w:r>
    </w:p>
    <w:p w:rsidR="00E21F66" w:rsidRDefault="00EC5F1E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>2. Выдать зарегистрированному кандидату Котлярову Евгению Николаевичу удостоверение о регистрации установленного образца.</w:t>
      </w:r>
    </w:p>
    <w:p w:rsidR="00E21F66" w:rsidRDefault="00EC5F1E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 Елецкого района.</w:t>
      </w:r>
    </w:p>
    <w:p w:rsidR="00E21F66" w:rsidRDefault="00EC5F1E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«В краю родном».</w:t>
      </w:r>
    </w:p>
    <w:p w:rsidR="00E21F66" w:rsidRDefault="00EC5F1E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E21F66" w:rsidRDefault="00E21F66">
      <w:pPr>
        <w:pStyle w:val="Heading1"/>
        <w:rPr>
          <w:sz w:val="22"/>
        </w:rPr>
      </w:pPr>
    </w:p>
    <w:p w:rsidR="00E21F66" w:rsidRDefault="00E21F66"/>
    <w:p w:rsidR="00E21F66" w:rsidRDefault="00E21F66">
      <w:pPr>
        <w:pStyle w:val="Heading1"/>
        <w:rPr>
          <w:sz w:val="22"/>
        </w:rPr>
      </w:pPr>
    </w:p>
    <w:p w:rsidR="00E21F66" w:rsidRDefault="00EC5F1E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E21F66" w:rsidRDefault="00EC5F1E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E21F66" w:rsidRDefault="00EC5F1E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В.П. ДЕШИНА</w:t>
      </w:r>
    </w:p>
    <w:p w:rsidR="00E21F66" w:rsidRDefault="00E21F66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E21F66" w:rsidRDefault="00EC5F1E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E21F66" w:rsidRDefault="00EC5F1E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E21F66" w:rsidRDefault="00EC5F1E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М.П. СОТНИКОВА</w:t>
      </w:r>
    </w:p>
    <w:p w:rsidR="00E21F66" w:rsidRDefault="00E21F66">
      <w:pPr>
        <w:pStyle w:val="Heading1"/>
        <w:rPr>
          <w:sz w:val="22"/>
        </w:rPr>
      </w:pPr>
    </w:p>
    <w:p w:rsidR="00E21F66" w:rsidRDefault="00E21F66">
      <w:pPr>
        <w:jc w:val="both"/>
      </w:pPr>
    </w:p>
    <w:sectPr w:rsidR="00E21F66" w:rsidSect="00E21F66">
      <w:headerReference w:type="default" r:id="rId8"/>
      <w:pgSz w:w="11906" w:h="16838" w:orient="landscape"/>
      <w:pgMar w:top="709" w:right="851" w:bottom="1440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055C" w:rsidRDefault="0024055C">
      <w:r>
        <w:separator/>
      </w:r>
    </w:p>
  </w:endnote>
  <w:endnote w:type="continuationSeparator" w:id="0">
    <w:p w:rsidR="0024055C" w:rsidRDefault="002405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055C" w:rsidRDefault="0024055C">
      <w:r>
        <w:separator/>
      </w:r>
    </w:p>
  </w:footnote>
  <w:footnote w:type="continuationSeparator" w:id="0">
    <w:p w:rsidR="0024055C" w:rsidRDefault="002405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E21F66" w:rsidRDefault="00BD34A4">
        <w:pPr>
          <w:pStyle w:val="Header"/>
          <w:jc w:val="center"/>
        </w:pPr>
        <w:r>
          <w:fldChar w:fldCharType="begin"/>
        </w:r>
        <w:r w:rsidR="00EC5F1E">
          <w:instrText>PAGE   \* MERGEFORMAT</w:instrText>
        </w:r>
        <w:r>
          <w:fldChar w:fldCharType="separate"/>
        </w:r>
        <w:r w:rsidR="00283AB4">
          <w:rPr>
            <w:noProof/>
          </w:rPr>
          <w:t>2</w:t>
        </w:r>
        <w:r>
          <w:fldChar w:fldCharType="end"/>
        </w:r>
      </w:p>
    </w:sdtContent>
  </w:sdt>
  <w:p w:rsidR="00E21F66" w:rsidRDefault="00E21F6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A0B0C"/>
    <w:multiLevelType w:val="multilevel"/>
    <w:tmpl w:val="CC70971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1F66"/>
    <w:rsid w:val="0024055C"/>
    <w:rsid w:val="00283AB4"/>
    <w:rsid w:val="002D42FF"/>
    <w:rsid w:val="00BD34A4"/>
    <w:rsid w:val="00E21F66"/>
    <w:rsid w:val="00EC5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F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E21F66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E21F66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E21F66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E21F66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E21F66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E21F66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E21F66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E21F66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E21F66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E21F66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E21F66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E21F66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E21F66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E21F66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E21F66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E21F66"/>
  </w:style>
  <w:style w:type="character" w:customStyle="1" w:styleId="a4">
    <w:name w:val="Название Знак"/>
    <w:basedOn w:val="a0"/>
    <w:link w:val="a5"/>
    <w:uiPriority w:val="10"/>
    <w:rsid w:val="00E21F66"/>
    <w:rPr>
      <w:sz w:val="48"/>
      <w:szCs w:val="48"/>
    </w:rPr>
  </w:style>
  <w:style w:type="character" w:customStyle="1" w:styleId="SubtitleChar">
    <w:name w:val="Subtitle Char"/>
    <w:basedOn w:val="a0"/>
    <w:link w:val="a6"/>
    <w:uiPriority w:val="11"/>
    <w:rsid w:val="00E21F66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E21F66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E21F66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E21F6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E21F66"/>
    <w:rPr>
      <w:i/>
    </w:rPr>
  </w:style>
  <w:style w:type="character" w:customStyle="1" w:styleId="HeaderChar">
    <w:name w:val="Header Char"/>
    <w:basedOn w:val="a0"/>
    <w:link w:val="Header"/>
    <w:uiPriority w:val="99"/>
    <w:rsid w:val="00E21F66"/>
  </w:style>
  <w:style w:type="character" w:customStyle="1" w:styleId="FooterChar">
    <w:name w:val="Footer Char"/>
    <w:basedOn w:val="a0"/>
    <w:link w:val="Footer"/>
    <w:uiPriority w:val="99"/>
    <w:rsid w:val="00E21F66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E21F66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E21F66"/>
  </w:style>
  <w:style w:type="table" w:styleId="a9">
    <w:name w:val="Table Grid"/>
    <w:basedOn w:val="a1"/>
    <w:uiPriority w:val="59"/>
    <w:rsid w:val="00E21F6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E21F6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E21F6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E21F66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E21F6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E21F6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E21F6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E21F6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21F6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21F6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21F6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21F6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21F6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21F6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E21F6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21F6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21F6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21F6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21F6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21F6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21F6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E21F6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21F6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21F6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21F6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21F6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21F6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21F6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E21F66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21F66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21F6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21F6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21F6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21F66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21F66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E21F6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21F6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21F6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21F6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21F6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21F6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21F6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E21F66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21F66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21F66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21F66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21F66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21F66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21F66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21F6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E21F6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21F6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21F6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21F6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21F6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21F6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21F66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E21F66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21F66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21F66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21F66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21F66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21F66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21F6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sid w:val="00E21F66"/>
    <w:rPr>
      <w:color w:val="0000FF" w:themeColor="hyperlink"/>
      <w:u w:val="single"/>
    </w:rPr>
  </w:style>
  <w:style w:type="character" w:customStyle="1" w:styleId="FootnoteTextChar">
    <w:name w:val="Footnote Text Char"/>
    <w:link w:val="ab"/>
    <w:uiPriority w:val="99"/>
    <w:rsid w:val="00E21F66"/>
    <w:rPr>
      <w:sz w:val="18"/>
    </w:rPr>
  </w:style>
  <w:style w:type="paragraph" w:styleId="ac">
    <w:name w:val="endnote text"/>
    <w:basedOn w:val="a"/>
    <w:link w:val="ad"/>
    <w:uiPriority w:val="99"/>
    <w:semiHidden/>
    <w:unhideWhenUsed/>
    <w:rsid w:val="00E21F66"/>
  </w:style>
  <w:style w:type="character" w:customStyle="1" w:styleId="ad">
    <w:name w:val="Текст концевой сноски Знак"/>
    <w:link w:val="ac"/>
    <w:uiPriority w:val="99"/>
    <w:rsid w:val="00E21F66"/>
    <w:rPr>
      <w:sz w:val="20"/>
    </w:rPr>
  </w:style>
  <w:style w:type="character" w:styleId="ae">
    <w:name w:val="endnote reference"/>
    <w:basedOn w:val="a0"/>
    <w:uiPriority w:val="99"/>
    <w:semiHidden/>
    <w:unhideWhenUsed/>
    <w:rsid w:val="00E21F66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E21F66"/>
    <w:pPr>
      <w:spacing w:after="57"/>
    </w:pPr>
  </w:style>
  <w:style w:type="paragraph" w:styleId="21">
    <w:name w:val="toc 2"/>
    <w:basedOn w:val="a"/>
    <w:next w:val="a"/>
    <w:uiPriority w:val="39"/>
    <w:unhideWhenUsed/>
    <w:rsid w:val="00E21F66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E21F66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E21F66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E21F66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E21F66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E21F66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E21F66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E21F66"/>
    <w:pPr>
      <w:spacing w:after="57"/>
      <w:ind w:left="2268"/>
    </w:pPr>
  </w:style>
  <w:style w:type="paragraph" w:styleId="af">
    <w:name w:val="TOC Heading"/>
    <w:uiPriority w:val="39"/>
    <w:unhideWhenUsed/>
    <w:rsid w:val="00E21F66"/>
  </w:style>
  <w:style w:type="paragraph" w:styleId="af0">
    <w:name w:val="table of figures"/>
    <w:basedOn w:val="a"/>
    <w:next w:val="a"/>
    <w:uiPriority w:val="99"/>
    <w:unhideWhenUsed/>
    <w:rsid w:val="00E21F66"/>
  </w:style>
  <w:style w:type="paragraph" w:customStyle="1" w:styleId="Heading1">
    <w:name w:val="Heading 1"/>
    <w:basedOn w:val="a"/>
    <w:next w:val="a"/>
    <w:link w:val="Heading1Char"/>
    <w:qFormat/>
    <w:rsid w:val="00E21F66"/>
    <w:pPr>
      <w:keepNext/>
      <w:jc w:val="both"/>
      <w:outlineLvl w:val="0"/>
    </w:pPr>
    <w:rPr>
      <w:b/>
      <w:sz w:val="24"/>
    </w:rPr>
  </w:style>
  <w:style w:type="paragraph" w:customStyle="1" w:styleId="Heading2">
    <w:name w:val="Heading 2"/>
    <w:basedOn w:val="a"/>
    <w:next w:val="a"/>
    <w:link w:val="Heading2Char"/>
    <w:qFormat/>
    <w:rsid w:val="00E21F66"/>
    <w:pPr>
      <w:keepNext/>
      <w:jc w:val="both"/>
      <w:outlineLvl w:val="1"/>
    </w:pPr>
    <w:rPr>
      <w:b/>
      <w:sz w:val="22"/>
    </w:rPr>
  </w:style>
  <w:style w:type="paragraph" w:customStyle="1" w:styleId="Heading3">
    <w:name w:val="Heading 3"/>
    <w:basedOn w:val="a"/>
    <w:next w:val="a"/>
    <w:link w:val="Heading3Char"/>
    <w:qFormat/>
    <w:rsid w:val="00E21F66"/>
    <w:pPr>
      <w:keepNext/>
      <w:jc w:val="both"/>
      <w:outlineLvl w:val="2"/>
    </w:pPr>
    <w:rPr>
      <w:sz w:val="28"/>
    </w:rPr>
  </w:style>
  <w:style w:type="character" w:styleId="af1">
    <w:name w:val="footnote reference"/>
    <w:uiPriority w:val="99"/>
    <w:semiHidden/>
    <w:rsid w:val="00E21F66"/>
    <w:rPr>
      <w:vertAlign w:val="superscript"/>
    </w:rPr>
  </w:style>
  <w:style w:type="paragraph" w:styleId="af2">
    <w:name w:val="Balloon Text"/>
    <w:basedOn w:val="a"/>
    <w:semiHidden/>
    <w:rsid w:val="00E21F66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E21F66"/>
    <w:pPr>
      <w:jc w:val="both"/>
    </w:pPr>
    <w:rPr>
      <w:sz w:val="28"/>
    </w:rPr>
  </w:style>
  <w:style w:type="paragraph" w:styleId="ab">
    <w:name w:val="footnote text"/>
    <w:basedOn w:val="a"/>
    <w:link w:val="af3"/>
    <w:uiPriority w:val="99"/>
    <w:semiHidden/>
    <w:qFormat/>
    <w:rsid w:val="00E21F66"/>
  </w:style>
  <w:style w:type="paragraph" w:customStyle="1" w:styleId="Header">
    <w:name w:val="Header"/>
    <w:basedOn w:val="a"/>
    <w:link w:val="af4"/>
    <w:uiPriority w:val="99"/>
    <w:unhideWhenUsed/>
    <w:qFormat/>
    <w:rsid w:val="00E21F66"/>
    <w:pPr>
      <w:tabs>
        <w:tab w:val="center" w:pos="4677"/>
        <w:tab w:val="right" w:pos="9355"/>
      </w:tabs>
    </w:pPr>
  </w:style>
  <w:style w:type="paragraph" w:styleId="af5">
    <w:name w:val="Body Text"/>
    <w:basedOn w:val="a"/>
    <w:qFormat/>
    <w:rsid w:val="00E21F66"/>
    <w:pPr>
      <w:jc w:val="both"/>
    </w:pPr>
    <w:rPr>
      <w:sz w:val="28"/>
    </w:rPr>
  </w:style>
  <w:style w:type="paragraph" w:styleId="a5">
    <w:name w:val="Title"/>
    <w:basedOn w:val="a"/>
    <w:link w:val="a4"/>
    <w:qFormat/>
    <w:rsid w:val="00E21F66"/>
    <w:pPr>
      <w:jc w:val="center"/>
    </w:pPr>
    <w:rPr>
      <w:b/>
      <w:sz w:val="28"/>
    </w:rPr>
  </w:style>
  <w:style w:type="paragraph" w:customStyle="1" w:styleId="Footer">
    <w:name w:val="Footer"/>
    <w:basedOn w:val="a"/>
    <w:link w:val="af6"/>
    <w:uiPriority w:val="99"/>
    <w:unhideWhenUsed/>
    <w:qFormat/>
    <w:rsid w:val="00E21F66"/>
    <w:pPr>
      <w:tabs>
        <w:tab w:val="center" w:pos="4677"/>
        <w:tab w:val="right" w:pos="9355"/>
      </w:tabs>
    </w:pPr>
  </w:style>
  <w:style w:type="paragraph" w:styleId="a6">
    <w:name w:val="Subtitle"/>
    <w:basedOn w:val="a"/>
    <w:link w:val="af7"/>
    <w:qFormat/>
    <w:rsid w:val="00E21F66"/>
    <w:pPr>
      <w:jc w:val="center"/>
    </w:pPr>
    <w:rPr>
      <w:rFonts w:ascii="Times New Roman CYR" w:hAnsi="Times New Roman CYR"/>
      <w:b/>
      <w:sz w:val="28"/>
    </w:rPr>
  </w:style>
  <w:style w:type="character" w:customStyle="1" w:styleId="af3">
    <w:name w:val="Текст сноски Знак"/>
    <w:link w:val="ab"/>
    <w:uiPriority w:val="99"/>
    <w:semiHidden/>
    <w:rsid w:val="00E21F66"/>
  </w:style>
  <w:style w:type="paragraph" w:styleId="af8">
    <w:name w:val="List Paragraph"/>
    <w:basedOn w:val="a"/>
    <w:uiPriority w:val="34"/>
    <w:qFormat/>
    <w:rsid w:val="00E21F66"/>
    <w:pPr>
      <w:ind w:left="720"/>
      <w:contextualSpacing/>
    </w:pPr>
  </w:style>
  <w:style w:type="character" w:customStyle="1" w:styleId="af4">
    <w:name w:val="Верхний колонтитул Знак"/>
    <w:basedOn w:val="a0"/>
    <w:link w:val="Header"/>
    <w:uiPriority w:val="99"/>
    <w:rsid w:val="00E21F66"/>
  </w:style>
  <w:style w:type="character" w:customStyle="1" w:styleId="af6">
    <w:name w:val="Нижний колонтитул Знак"/>
    <w:basedOn w:val="a0"/>
    <w:link w:val="Footer"/>
    <w:uiPriority w:val="99"/>
    <w:qFormat/>
    <w:rsid w:val="00E21F66"/>
  </w:style>
  <w:style w:type="character" w:customStyle="1" w:styleId="af7">
    <w:name w:val="Подзаголовок Знак"/>
    <w:basedOn w:val="a0"/>
    <w:link w:val="a6"/>
    <w:rsid w:val="00E21F66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E21F66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E21F66"/>
    <w:pPr>
      <w:widowControl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13A516-FB35-4C80-9D19-052657ED3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2227</Characters>
  <Application>Microsoft Office Word</Application>
  <DocSecurity>0</DocSecurity>
  <Lines>18</Lines>
  <Paragraphs>5</Paragraphs>
  <ScaleCrop>false</ScaleCrop>
  <Company>ГАС "Выборы"</Company>
  <LinksUpToDate>false</LinksUpToDate>
  <CharactersWithSpaces>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19</cp:revision>
  <dcterms:created xsi:type="dcterms:W3CDTF">2025-07-14T08:34:00Z</dcterms:created>
  <dcterms:modified xsi:type="dcterms:W3CDTF">2025-07-29T12:04:00Z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