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5B" w:rsidRPr="004E095B" w:rsidRDefault="004E095B" w:rsidP="004E095B">
      <w:pPr>
        <w:pStyle w:val="ad"/>
        <w:outlineLvl w:val="0"/>
        <w:rPr>
          <w:sz w:val="32"/>
          <w:szCs w:val="32"/>
        </w:rPr>
      </w:pPr>
      <w:bookmarkStart w:id="0" w:name="_GoBack"/>
      <w:bookmarkEnd w:id="0"/>
      <w:r w:rsidRPr="004E095B">
        <w:rPr>
          <w:sz w:val="32"/>
          <w:szCs w:val="32"/>
        </w:rPr>
        <w:t xml:space="preserve">ТЕРРИТОРИАЛЬНАЯ ИЗБИРАТЕЛЬНАЯ КОМИССИЯ </w:t>
      </w:r>
    </w:p>
    <w:p w:rsidR="004E095B" w:rsidRPr="004E095B" w:rsidRDefault="004E095B" w:rsidP="004E095B">
      <w:pPr>
        <w:tabs>
          <w:tab w:val="left" w:pos="-2250"/>
        </w:tabs>
        <w:spacing w:line="300" w:lineRule="auto"/>
        <w:jc w:val="center"/>
        <w:rPr>
          <w:rFonts w:ascii="Times New Roman" w:hAnsi="Times New Roman" w:cs="Times New Roman"/>
          <w:b/>
        </w:rPr>
      </w:pPr>
      <w:r w:rsidRPr="004E095B">
        <w:rPr>
          <w:rFonts w:ascii="Times New Roman" w:hAnsi="Times New Roman" w:cs="Times New Roman"/>
          <w:b/>
          <w:sz w:val="32"/>
          <w:szCs w:val="32"/>
        </w:rPr>
        <w:t>ЕЛЕЦКОГО РАЙОНА</w:t>
      </w:r>
      <w:r w:rsidRPr="004E095B">
        <w:rPr>
          <w:rFonts w:ascii="Times New Roman" w:hAnsi="Times New Roman" w:cs="Times New Roman"/>
          <w:b/>
        </w:rPr>
        <w:t xml:space="preserve"> </w:t>
      </w:r>
    </w:p>
    <w:p w:rsidR="004E095B" w:rsidRPr="004E095B" w:rsidRDefault="004E095B" w:rsidP="004E095B">
      <w:pPr>
        <w:jc w:val="center"/>
        <w:rPr>
          <w:rFonts w:ascii="Times New Roman" w:hAnsi="Times New Roman" w:cs="Times New Roman"/>
          <w:b/>
          <w:spacing w:val="60"/>
        </w:rPr>
      </w:pPr>
    </w:p>
    <w:p w:rsidR="004E095B" w:rsidRPr="004E095B" w:rsidRDefault="004E095B" w:rsidP="004E095B">
      <w:pPr>
        <w:jc w:val="center"/>
        <w:rPr>
          <w:rFonts w:ascii="Times New Roman" w:hAnsi="Times New Roman" w:cs="Times New Roman"/>
          <w:b/>
          <w:spacing w:val="60"/>
          <w:sz w:val="28"/>
          <w:szCs w:val="28"/>
        </w:rPr>
      </w:pPr>
      <w:r w:rsidRPr="004E095B">
        <w:rPr>
          <w:rFonts w:ascii="Times New Roman" w:hAnsi="Times New Roman" w:cs="Times New Roman"/>
          <w:b/>
          <w:spacing w:val="60"/>
          <w:sz w:val="28"/>
          <w:szCs w:val="28"/>
        </w:rPr>
        <w:t>ПОСТАНОВЛЕНИЕ</w:t>
      </w:r>
    </w:p>
    <w:p w:rsidR="004E095B" w:rsidRPr="004E095B" w:rsidRDefault="004E095B" w:rsidP="004E095B">
      <w:pPr>
        <w:rPr>
          <w:rFonts w:ascii="Times New Roman" w:hAnsi="Times New Roman" w:cs="Times New Roman"/>
        </w:rPr>
      </w:pPr>
    </w:p>
    <w:tbl>
      <w:tblPr>
        <w:tblW w:w="0" w:type="auto"/>
        <w:jc w:val="center"/>
        <w:tblLayout w:type="fixed"/>
        <w:tblLook w:val="04A0"/>
      </w:tblPr>
      <w:tblGrid>
        <w:gridCol w:w="3107"/>
        <w:gridCol w:w="3107"/>
        <w:gridCol w:w="3425"/>
      </w:tblGrid>
      <w:tr w:rsidR="004E095B" w:rsidRPr="004E095B" w:rsidTr="00146C82">
        <w:trPr>
          <w:trHeight w:val="353"/>
          <w:jc w:val="center"/>
        </w:trPr>
        <w:tc>
          <w:tcPr>
            <w:tcW w:w="3107" w:type="dxa"/>
            <w:hideMark/>
          </w:tcPr>
          <w:p w:rsidR="004E095B" w:rsidRPr="004E095B" w:rsidRDefault="004E095B" w:rsidP="00146C82">
            <w:pPr>
              <w:spacing w:line="256" w:lineRule="auto"/>
              <w:rPr>
                <w:rFonts w:ascii="Times New Roman" w:hAnsi="Times New Roman" w:cs="Times New Roman"/>
                <w:sz w:val="28"/>
                <w:szCs w:val="28"/>
              </w:rPr>
            </w:pPr>
            <w:r w:rsidRPr="004E095B">
              <w:rPr>
                <w:rFonts w:ascii="Times New Roman" w:hAnsi="Times New Roman" w:cs="Times New Roman"/>
                <w:sz w:val="28"/>
                <w:szCs w:val="28"/>
              </w:rPr>
              <w:t>16 июня 2025 года</w:t>
            </w:r>
          </w:p>
        </w:tc>
        <w:tc>
          <w:tcPr>
            <w:tcW w:w="3107" w:type="dxa"/>
          </w:tcPr>
          <w:p w:rsidR="004E095B" w:rsidRPr="004E095B" w:rsidRDefault="004E095B" w:rsidP="00146C82">
            <w:pPr>
              <w:spacing w:line="256" w:lineRule="auto"/>
              <w:rPr>
                <w:rFonts w:ascii="Times New Roman" w:hAnsi="Times New Roman" w:cs="Times New Roman"/>
                <w:sz w:val="28"/>
                <w:szCs w:val="28"/>
              </w:rPr>
            </w:pPr>
          </w:p>
        </w:tc>
        <w:tc>
          <w:tcPr>
            <w:tcW w:w="3425" w:type="dxa"/>
            <w:hideMark/>
          </w:tcPr>
          <w:p w:rsidR="004E095B" w:rsidRPr="004E095B" w:rsidRDefault="004E095B" w:rsidP="004E095B">
            <w:pPr>
              <w:pStyle w:val="11"/>
              <w:keepNext w:val="0"/>
              <w:spacing w:after="0" w:line="256" w:lineRule="auto"/>
              <w:jc w:val="right"/>
              <w:rPr>
                <w:szCs w:val="28"/>
              </w:rPr>
            </w:pPr>
            <w:r w:rsidRPr="004E095B">
              <w:rPr>
                <w:szCs w:val="28"/>
              </w:rPr>
              <w:t>№ 88/</w:t>
            </w:r>
            <w:r>
              <w:rPr>
                <w:szCs w:val="28"/>
              </w:rPr>
              <w:t>405</w:t>
            </w:r>
          </w:p>
        </w:tc>
      </w:tr>
    </w:tbl>
    <w:p w:rsidR="004E095B" w:rsidRPr="004E095B" w:rsidRDefault="004E095B" w:rsidP="004E095B">
      <w:pPr>
        <w:jc w:val="center"/>
        <w:rPr>
          <w:rFonts w:ascii="Times New Roman" w:hAnsi="Times New Roman" w:cs="Times New Roman"/>
          <w:sz w:val="28"/>
          <w:szCs w:val="28"/>
        </w:rPr>
      </w:pPr>
      <w:r w:rsidRPr="004E095B">
        <w:rPr>
          <w:rFonts w:ascii="Times New Roman" w:hAnsi="Times New Roman" w:cs="Times New Roman"/>
          <w:sz w:val="28"/>
          <w:szCs w:val="28"/>
        </w:rPr>
        <w:t>г. Елец</w:t>
      </w:r>
    </w:p>
    <w:p w:rsidR="00CF6FD1" w:rsidRDefault="00CF6FD1" w:rsidP="00CF6FD1">
      <w:pPr>
        <w:spacing w:after="200" w:line="276" w:lineRule="auto"/>
        <w:jc w:val="center"/>
        <w:rPr>
          <w:rFonts w:ascii="Times New Roman" w:eastAsia="Times New Roman" w:hAnsi="Times New Roman" w:cs="Times New Roman"/>
          <w:color w:val="000000"/>
          <w:sz w:val="24"/>
          <w:szCs w:val="24"/>
          <w:lang w:eastAsia="ru-RU"/>
        </w:rPr>
      </w:pPr>
    </w:p>
    <w:p w:rsidR="00CF6FD1" w:rsidRPr="002671BA" w:rsidRDefault="00CF6FD1" w:rsidP="00E54F74">
      <w:pPr>
        <w:spacing w:after="0" w:line="240" w:lineRule="auto"/>
        <w:ind w:firstLine="567"/>
        <w:jc w:val="center"/>
        <w:rPr>
          <w:b/>
          <w:bCs/>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территориальную избирательную комиссию </w:t>
      </w:r>
      <w:r w:rsidR="004E095B">
        <w:rPr>
          <w:rFonts w:ascii="Times New Roman" w:eastAsia="Times New Roman" w:hAnsi="Times New Roman" w:cs="Times New Roman"/>
          <w:b/>
          <w:bCs/>
          <w:color w:val="000000" w:themeColor="text1"/>
          <w:sz w:val="28"/>
          <w:szCs w:val="28"/>
          <w:lang w:eastAsia="ru-RU"/>
        </w:rPr>
        <w:t>Елецкого</w:t>
      </w:r>
      <w:r>
        <w:rPr>
          <w:rFonts w:ascii="Times New Roman" w:eastAsia="Times New Roman" w:hAnsi="Times New Roman" w:cs="Times New Roman"/>
          <w:b/>
          <w:bCs/>
          <w:color w:val="000000" w:themeColor="text1"/>
          <w:sz w:val="28"/>
          <w:szCs w:val="28"/>
          <w:lang w:eastAsia="ru-RU"/>
        </w:rPr>
        <w:t xml:space="preserve">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w:t>
      </w:r>
      <w:r w:rsidRPr="00E54F74">
        <w:rPr>
          <w:rFonts w:ascii="Times New Roman" w:eastAsia="Times New Roman" w:hAnsi="Times New Roman" w:cs="Times New Roman"/>
          <w:b/>
          <w:bCs/>
          <w:color w:val="000000" w:themeColor="text1"/>
          <w:sz w:val="28"/>
          <w:szCs w:val="28"/>
          <w:lang w:eastAsia="ru-RU"/>
        </w:rPr>
        <w:t xml:space="preserve">объединений </w:t>
      </w:r>
      <w:r w:rsidRPr="00E54F74">
        <w:rPr>
          <w:rFonts w:ascii="Times New Roman" w:hAnsi="Times New Roman" w:cs="Times New Roman"/>
          <w:b/>
          <w:bCs/>
          <w:color w:val="000000" w:themeColor="text1"/>
          <w:sz w:val="28"/>
          <w:szCs w:val="28"/>
        </w:rPr>
        <w:t xml:space="preserve">и кандидатами </w:t>
      </w:r>
      <w:r w:rsidRPr="00E54F74">
        <w:rPr>
          <w:rFonts w:ascii="Times New Roman" w:hAnsi="Times New Roman" w:cs="Times New Roman"/>
          <w:b/>
          <w:bCs/>
          <w:sz w:val="28"/>
          <w:szCs w:val="28"/>
        </w:rPr>
        <w:t>при проведении выборов депутатов</w:t>
      </w:r>
    </w:p>
    <w:p w:rsidR="00CF6FD1" w:rsidRPr="002671BA" w:rsidRDefault="00CF6FD1" w:rsidP="00CF6FD1">
      <w:pPr>
        <w:pStyle w:val="ab"/>
        <w:jc w:val="center"/>
        <w:rPr>
          <w:b/>
          <w:bCs/>
        </w:rPr>
      </w:pPr>
      <w:r w:rsidRPr="002671BA">
        <w:rPr>
          <w:b/>
          <w:bCs/>
        </w:rPr>
        <w:t xml:space="preserve">Совета депутатов </w:t>
      </w:r>
      <w:r w:rsidR="004E095B">
        <w:rPr>
          <w:b/>
          <w:bCs/>
        </w:rPr>
        <w:t>Елецкого</w:t>
      </w:r>
      <w:r w:rsidRPr="002671BA">
        <w:rPr>
          <w:b/>
          <w:bCs/>
        </w:rPr>
        <w:t xml:space="preserve"> муниципального округа Липецкой области Российской Федерации первого созыва</w:t>
      </w:r>
    </w:p>
    <w:p w:rsidR="00CF6FD1" w:rsidRDefault="00CF6FD1" w:rsidP="00CF6FD1">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 xml:space="preserve"> 20</w:t>
      </w:r>
      <w:r>
        <w:rPr>
          <w:rFonts w:ascii="Times New Roman" w:hAnsi="Times New Roman"/>
          <w:b/>
          <w:sz w:val="28"/>
          <w:szCs w:val="28"/>
        </w:rPr>
        <w:t>25</w:t>
      </w:r>
      <w:r w:rsidRPr="00560F27">
        <w:rPr>
          <w:rFonts w:ascii="Times New Roman" w:hAnsi="Times New Roman"/>
          <w:b/>
          <w:sz w:val="28"/>
          <w:szCs w:val="28"/>
        </w:rPr>
        <w:t xml:space="preserve"> года</w:t>
      </w:r>
    </w:p>
    <w:p w:rsidR="00CF6FD1" w:rsidRPr="00660059" w:rsidRDefault="00CF6FD1" w:rsidP="00CF6FD1">
      <w:pPr>
        <w:spacing w:after="0" w:line="360" w:lineRule="auto"/>
        <w:rPr>
          <w:rFonts w:ascii="Times New Roman CYR" w:hAnsi="Times New Roman CYR"/>
          <w:b/>
          <w:sz w:val="20"/>
          <w:szCs w:val="20"/>
        </w:rPr>
      </w:pPr>
    </w:p>
    <w:p w:rsidR="00CF6FD1" w:rsidRPr="00A176AA" w:rsidRDefault="00CF6FD1" w:rsidP="00D546D4">
      <w:pPr>
        <w:tabs>
          <w:tab w:val="left" w:pos="-2250"/>
        </w:tabs>
        <w:spacing w:after="0" w:line="360"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color w:val="000000" w:themeColor="text1"/>
          <w:sz w:val="28"/>
          <w:szCs w:val="28"/>
          <w:lang w:eastAsia="ru-RU"/>
        </w:rPr>
        <w:t xml:space="preserve">   </w:t>
      </w:r>
      <w:r w:rsidR="00D546D4">
        <w:rPr>
          <w:rFonts w:ascii="Times New Roman" w:eastAsia="Times New Roman" w:hAnsi="Times New Roman" w:cs="Times New Roman"/>
          <w:color w:val="000000" w:themeColor="text1"/>
          <w:sz w:val="28"/>
          <w:szCs w:val="28"/>
          <w:lang w:eastAsia="ru-RU"/>
        </w:rPr>
        <w:tab/>
      </w:r>
      <w:r w:rsidRPr="00A176AA">
        <w:rPr>
          <w:rFonts w:ascii="Times New Roman" w:eastAsia="Times New Roman" w:hAnsi="Times New Roman" w:cs="Times New Roman"/>
          <w:color w:val="000000" w:themeColor="text1"/>
          <w:sz w:val="28"/>
          <w:szCs w:val="28"/>
          <w:lang w:eastAsia="ru-RU"/>
        </w:rPr>
        <w:t>В   соответствии   со статьями 31</w:t>
      </w:r>
      <w:r>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r w:rsidRPr="00A176AA">
        <w:rPr>
          <w:rFonts w:ascii="Times New Roman" w:eastAsia="Times New Roman" w:hAnsi="Times New Roman" w:cs="Times New Roman"/>
          <w:sz w:val="28"/>
          <w:szCs w:val="28"/>
          <w:lang w:eastAsia="ru-RU"/>
        </w:rPr>
        <w:t>постановлением избирательной комиссии Липецкой области от 20 марта 2025 года  №</w:t>
      </w:r>
      <w:r>
        <w:rPr>
          <w:rFonts w:ascii="Times New Roman" w:eastAsia="Times New Roman" w:hAnsi="Times New Roman" w:cs="Times New Roman"/>
          <w:sz w:val="28"/>
          <w:szCs w:val="28"/>
          <w:lang w:eastAsia="ru-RU"/>
        </w:rPr>
        <w:t xml:space="preserve"> </w:t>
      </w:r>
      <w:r w:rsidRPr="00CF6FD1">
        <w:rPr>
          <w:rFonts w:ascii="Times New Roman" w:eastAsia="Times New Roman" w:hAnsi="Times New Roman" w:cs="Times New Roman"/>
          <w:sz w:val="28"/>
          <w:szCs w:val="28"/>
          <w:lang w:eastAsia="ru-RU"/>
        </w:rPr>
        <w:t>79/78</w:t>
      </w:r>
      <w:r w:rsidR="004E095B">
        <w:rPr>
          <w:rFonts w:ascii="Times New Roman" w:eastAsia="Times New Roman" w:hAnsi="Times New Roman" w:cs="Times New Roman"/>
          <w:sz w:val="28"/>
          <w:szCs w:val="28"/>
          <w:lang w:eastAsia="ru-RU"/>
        </w:rPr>
        <w:t>5</w:t>
      </w:r>
      <w:r w:rsidRPr="00CF6FD1">
        <w:rPr>
          <w:rFonts w:ascii="Times New Roman" w:eastAsia="Times New Roman" w:hAnsi="Times New Roman" w:cs="Times New Roman"/>
          <w:sz w:val="28"/>
          <w:szCs w:val="28"/>
          <w:lang w:eastAsia="ru-RU"/>
        </w:rPr>
        <w:t xml:space="preserve">-7 </w:t>
      </w:r>
      <w:r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 xml:space="preserve">«О возложении полномочий по организации подготовки и проведения выборов  в органы местного самоуправления, местного референдума в </w:t>
      </w:r>
      <w:r w:rsidR="004E095B">
        <w:rPr>
          <w:rFonts w:ascii="Times New Roman" w:hAnsi="Times New Roman" w:cs="Times New Roman"/>
          <w:sz w:val="28"/>
          <w:szCs w:val="28"/>
        </w:rPr>
        <w:t>Елецком</w:t>
      </w:r>
      <w:r w:rsidRPr="00A176AA">
        <w:rPr>
          <w:rFonts w:ascii="Times New Roman" w:hAnsi="Times New Roman" w:cs="Times New Roman"/>
          <w:sz w:val="28"/>
          <w:szCs w:val="28"/>
        </w:rPr>
        <w:t xml:space="preserve"> муниципальном округе Липецкой области на территор</w:t>
      </w:r>
      <w:r>
        <w:rPr>
          <w:rFonts w:ascii="Times New Roman" w:hAnsi="Times New Roman" w:cs="Times New Roman"/>
          <w:sz w:val="28"/>
          <w:szCs w:val="28"/>
        </w:rPr>
        <w:t xml:space="preserve">иальную избирательную комиссию </w:t>
      </w:r>
      <w:r w:rsidR="004E095B">
        <w:rPr>
          <w:rFonts w:ascii="Times New Roman" w:hAnsi="Times New Roman" w:cs="Times New Roman"/>
          <w:sz w:val="28"/>
          <w:szCs w:val="28"/>
        </w:rPr>
        <w:t>Елецкого</w:t>
      </w:r>
      <w:r>
        <w:rPr>
          <w:rFonts w:ascii="Times New Roman" w:hAnsi="Times New Roman" w:cs="Times New Roman"/>
          <w:sz w:val="28"/>
          <w:szCs w:val="28"/>
        </w:rPr>
        <w:t xml:space="preserve"> </w:t>
      </w:r>
      <w:r w:rsidRPr="00A176AA">
        <w:rPr>
          <w:rFonts w:ascii="Times New Roman" w:hAnsi="Times New Roman" w:cs="Times New Roman"/>
          <w:sz w:val="28"/>
          <w:szCs w:val="28"/>
        </w:rPr>
        <w:t>района»</w:t>
      </w:r>
      <w:r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 xml:space="preserve">постановлением территориальной избирательной комиссии </w:t>
      </w:r>
      <w:r w:rsidR="004E095B">
        <w:rPr>
          <w:rFonts w:ascii="Times New Roman" w:hAnsi="Times New Roman" w:cs="Times New Roman"/>
          <w:sz w:val="28"/>
          <w:szCs w:val="28"/>
        </w:rPr>
        <w:t>Елецкого</w:t>
      </w:r>
      <w:r w:rsidRPr="00A176AA">
        <w:rPr>
          <w:rFonts w:ascii="Times New Roman" w:hAnsi="Times New Roman" w:cs="Times New Roman"/>
          <w:sz w:val="28"/>
          <w:szCs w:val="28"/>
        </w:rPr>
        <w:t xml:space="preserve"> района</w:t>
      </w:r>
      <w:r w:rsidRPr="00A176AA">
        <w:rPr>
          <w:rFonts w:ascii="Times New Roman" w:hAnsi="Times New Roman" w:cs="Times New Roman"/>
          <w:bCs/>
          <w:sz w:val="28"/>
          <w:szCs w:val="28"/>
        </w:rPr>
        <w:t xml:space="preserve"> от </w:t>
      </w:r>
      <w:r>
        <w:rPr>
          <w:rFonts w:ascii="Times New Roman" w:hAnsi="Times New Roman" w:cs="Times New Roman"/>
          <w:bCs/>
          <w:sz w:val="28"/>
          <w:szCs w:val="28"/>
        </w:rPr>
        <w:t>16 июня</w:t>
      </w:r>
      <w:r w:rsidRPr="00A176AA">
        <w:rPr>
          <w:rFonts w:ascii="Times New Roman" w:hAnsi="Times New Roman" w:cs="Times New Roman"/>
          <w:bCs/>
          <w:sz w:val="28"/>
          <w:szCs w:val="28"/>
        </w:rPr>
        <w:t xml:space="preserve"> 2025 года № </w:t>
      </w:r>
      <w:r w:rsidR="004E095B">
        <w:rPr>
          <w:rFonts w:ascii="Times New Roman" w:hAnsi="Times New Roman" w:cs="Times New Roman"/>
          <w:bCs/>
          <w:sz w:val="28"/>
          <w:szCs w:val="28"/>
        </w:rPr>
        <w:t>88/393</w:t>
      </w:r>
      <w:r w:rsidRPr="00A176AA">
        <w:rPr>
          <w:rFonts w:ascii="Times New Roman" w:hAnsi="Times New Roman" w:cs="Times New Roman"/>
          <w:bCs/>
          <w:sz w:val="28"/>
          <w:szCs w:val="28"/>
        </w:rPr>
        <w:t xml:space="preserve"> «О возложении полномочий окружных избирательных комиссий по выборам депутатов  Совета депутатов </w:t>
      </w:r>
      <w:r w:rsidR="004E095B">
        <w:rPr>
          <w:rFonts w:ascii="Times New Roman" w:hAnsi="Times New Roman" w:cs="Times New Roman"/>
          <w:bCs/>
          <w:sz w:val="28"/>
          <w:szCs w:val="28"/>
        </w:rPr>
        <w:t>Елецкого</w:t>
      </w:r>
      <w:r w:rsidRPr="00A176AA">
        <w:rPr>
          <w:rFonts w:ascii="Times New Roman" w:hAnsi="Times New Roman" w:cs="Times New Roman"/>
          <w:bCs/>
          <w:sz w:val="28"/>
          <w:szCs w:val="28"/>
        </w:rPr>
        <w:t xml:space="preserve"> муниципального округа Липецкой области Российской Федерации первого созыва на территор</w:t>
      </w:r>
      <w:r>
        <w:rPr>
          <w:rFonts w:ascii="Times New Roman" w:hAnsi="Times New Roman" w:cs="Times New Roman"/>
          <w:bCs/>
          <w:sz w:val="28"/>
          <w:szCs w:val="28"/>
        </w:rPr>
        <w:t xml:space="preserve">иальную избирательную комиссию </w:t>
      </w:r>
      <w:r w:rsidR="004E095B">
        <w:rPr>
          <w:rFonts w:ascii="Times New Roman" w:hAnsi="Times New Roman" w:cs="Times New Roman"/>
          <w:bCs/>
          <w:sz w:val="28"/>
          <w:szCs w:val="28"/>
        </w:rPr>
        <w:t>Елецкого</w:t>
      </w:r>
      <w:r w:rsidRPr="00A176AA">
        <w:rPr>
          <w:rFonts w:ascii="Times New Roman" w:hAnsi="Times New Roman" w:cs="Times New Roman"/>
          <w:bCs/>
          <w:sz w:val="28"/>
          <w:szCs w:val="28"/>
        </w:rPr>
        <w:t xml:space="preserve"> района»</w:t>
      </w:r>
      <w:r w:rsidRPr="00A176AA">
        <w:rPr>
          <w:rFonts w:ascii="Times New Roman" w:hAnsi="Times New Roman" w:cs="Times New Roman"/>
          <w:sz w:val="28"/>
          <w:szCs w:val="28"/>
        </w:rPr>
        <w:t xml:space="preserve"> </w:t>
      </w:r>
      <w:r w:rsidRPr="00A176AA">
        <w:rPr>
          <w:rFonts w:ascii="Times New Roman" w:hAnsi="Times New Roman" w:cs="Times New Roman"/>
          <w:bCs/>
          <w:sz w:val="28"/>
          <w:szCs w:val="28"/>
        </w:rPr>
        <w:t>территор</w:t>
      </w:r>
      <w:r>
        <w:rPr>
          <w:rFonts w:ascii="Times New Roman" w:hAnsi="Times New Roman" w:cs="Times New Roman"/>
          <w:bCs/>
          <w:sz w:val="28"/>
          <w:szCs w:val="28"/>
        </w:rPr>
        <w:t xml:space="preserve">иальная избирательная комиссия </w:t>
      </w:r>
      <w:r w:rsidR="004E095B">
        <w:rPr>
          <w:rFonts w:ascii="Times New Roman" w:hAnsi="Times New Roman" w:cs="Times New Roman"/>
          <w:bCs/>
          <w:sz w:val="28"/>
          <w:szCs w:val="28"/>
        </w:rPr>
        <w:t>Елецкого</w:t>
      </w:r>
      <w:r w:rsidRPr="00A176AA">
        <w:rPr>
          <w:rFonts w:ascii="Times New Roman" w:hAnsi="Times New Roman" w:cs="Times New Roman"/>
          <w:bCs/>
          <w:sz w:val="28"/>
          <w:szCs w:val="28"/>
        </w:rPr>
        <w:t xml:space="preserve"> района</w:t>
      </w:r>
      <w:r w:rsidRPr="00A176AA">
        <w:rPr>
          <w:rFonts w:ascii="Times New Roman" w:eastAsia="Times New Roman" w:hAnsi="Times New Roman" w:cs="Times New Roman"/>
          <w:b/>
          <w:sz w:val="28"/>
          <w:szCs w:val="28"/>
          <w:lang w:eastAsia="ru-RU"/>
        </w:rPr>
        <w:t xml:space="preserve"> постановляет</w:t>
      </w:r>
      <w:r w:rsidRPr="00A176AA">
        <w:rPr>
          <w:rFonts w:ascii="Times New Roman" w:eastAsia="Times New Roman" w:hAnsi="Times New Roman" w:cs="Times New Roman"/>
          <w:sz w:val="28"/>
          <w:szCs w:val="28"/>
          <w:lang w:eastAsia="ru-RU"/>
        </w:rPr>
        <w:t>:</w:t>
      </w:r>
    </w:p>
    <w:p w:rsidR="00CF6FD1" w:rsidRPr="004E095B" w:rsidRDefault="00D546D4" w:rsidP="004E095B">
      <w:pPr>
        <w:spacing w:after="0" w:line="360" w:lineRule="auto"/>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ab/>
      </w:r>
      <w:r w:rsidR="00CF6FD1">
        <w:rPr>
          <w:rFonts w:ascii="Times New Roman" w:eastAsia="Times New Roman" w:hAnsi="Times New Roman" w:cs="Times New Roman"/>
          <w:color w:val="000000" w:themeColor="text1"/>
          <w:sz w:val="28"/>
          <w:szCs w:val="28"/>
          <w:lang w:eastAsia="ru-RU"/>
        </w:rPr>
        <w:t>1.</w:t>
      </w:r>
      <w:r w:rsidR="00CF6FD1" w:rsidRPr="00DB44EC">
        <w:rPr>
          <w:rFonts w:ascii="Times New Roman" w:eastAsia="Times New Roman" w:hAnsi="Times New Roman" w:cs="Times New Roman"/>
          <w:color w:val="000000" w:themeColor="text1"/>
          <w:sz w:val="28"/>
          <w:szCs w:val="28"/>
          <w:lang w:eastAsia="ru-RU"/>
        </w:rPr>
        <w:t>Утвердить Положение о Рабочей группе по приему и проверке документов, представляемых</w:t>
      </w:r>
      <w:r w:rsidR="00CF6FD1">
        <w:rPr>
          <w:rFonts w:ascii="Times New Roman" w:eastAsia="Times New Roman" w:hAnsi="Times New Roman" w:cs="Times New Roman"/>
          <w:color w:val="000000" w:themeColor="text1"/>
          <w:sz w:val="28"/>
          <w:szCs w:val="28"/>
          <w:lang w:eastAsia="ru-RU"/>
        </w:rPr>
        <w:t xml:space="preserve"> в </w:t>
      </w:r>
      <w:r w:rsidR="00CF6FD1"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4E095B">
        <w:rPr>
          <w:rFonts w:ascii="Times New Roman" w:eastAsia="Times New Roman" w:hAnsi="Times New Roman" w:cs="Times New Roman"/>
          <w:color w:val="000000" w:themeColor="text1"/>
          <w:sz w:val="28"/>
          <w:szCs w:val="28"/>
          <w:lang w:eastAsia="ru-RU"/>
        </w:rPr>
        <w:t>Елецкого</w:t>
      </w:r>
      <w:r w:rsidR="00CF6FD1">
        <w:rPr>
          <w:rFonts w:ascii="Times New Roman" w:eastAsia="Times New Roman" w:hAnsi="Times New Roman" w:cs="Times New Roman"/>
          <w:color w:val="000000" w:themeColor="text1"/>
          <w:sz w:val="28"/>
          <w:szCs w:val="28"/>
          <w:lang w:eastAsia="ru-RU"/>
        </w:rPr>
        <w:t xml:space="preserve"> района</w:t>
      </w:r>
      <w:r w:rsidR="004E095B">
        <w:rPr>
          <w:rFonts w:ascii="Times New Roman" w:eastAsia="Times New Roman" w:hAnsi="Times New Roman" w:cs="Times New Roman"/>
          <w:color w:val="000000" w:themeColor="text1"/>
          <w:sz w:val="28"/>
          <w:szCs w:val="28"/>
          <w:lang w:eastAsia="ru-RU"/>
        </w:rPr>
        <w:t xml:space="preserve"> </w:t>
      </w:r>
      <w:r w:rsidR="00CF6FD1" w:rsidRPr="004E095B">
        <w:rPr>
          <w:rFonts w:ascii="Times New Roman" w:hAnsi="Times New Roman" w:cs="Times New Roman"/>
          <w:color w:val="000000" w:themeColor="text1"/>
          <w:sz w:val="28"/>
          <w:szCs w:val="28"/>
        </w:rPr>
        <w:t xml:space="preserve">уполномоченными представителями избирательных </w:t>
      </w:r>
      <w:r w:rsidR="00CF6FD1" w:rsidRPr="004E095B">
        <w:rPr>
          <w:rFonts w:ascii="Times New Roman" w:hAnsi="Times New Roman" w:cs="Times New Roman"/>
          <w:color w:val="000000" w:themeColor="text1"/>
          <w:sz w:val="28"/>
          <w:szCs w:val="28"/>
        </w:rPr>
        <w:lastRenderedPageBreak/>
        <w:t xml:space="preserve">объединений и кандидатами при проведении выборов </w:t>
      </w:r>
      <w:r w:rsidR="00CF6FD1" w:rsidRPr="004E095B">
        <w:rPr>
          <w:rFonts w:ascii="Times New Roman" w:hAnsi="Times New Roman" w:cs="Times New Roman"/>
          <w:sz w:val="28"/>
          <w:szCs w:val="28"/>
        </w:rPr>
        <w:t xml:space="preserve">депутатов Совета депутатов </w:t>
      </w:r>
      <w:r w:rsidR="004E095B" w:rsidRPr="004E095B">
        <w:rPr>
          <w:rFonts w:ascii="Times New Roman" w:hAnsi="Times New Roman" w:cs="Times New Roman"/>
          <w:sz w:val="28"/>
          <w:szCs w:val="28"/>
        </w:rPr>
        <w:t>Елецкого</w:t>
      </w:r>
      <w:r w:rsidR="00CF6FD1" w:rsidRPr="004E095B">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00CF6FD1" w:rsidRPr="004E095B">
        <w:rPr>
          <w:rFonts w:ascii="Times New Roman" w:hAnsi="Times New Roman" w:cs="Times New Roman"/>
          <w:color w:val="000000" w:themeColor="text1"/>
          <w:sz w:val="28"/>
          <w:szCs w:val="28"/>
        </w:rPr>
        <w:t>(прилагается).</w:t>
      </w:r>
    </w:p>
    <w:p w:rsidR="00CF6FD1" w:rsidRDefault="00D546D4" w:rsidP="00D546D4">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CF6FD1">
        <w:rPr>
          <w:rFonts w:ascii="Times New Roman" w:eastAsia="Times New Roman" w:hAnsi="Times New Roman" w:cs="Times New Roman"/>
          <w:color w:val="000000" w:themeColor="text1"/>
          <w:sz w:val="28"/>
          <w:szCs w:val="28"/>
          <w:lang w:eastAsia="ru-RU"/>
        </w:rPr>
        <w:t>2.</w:t>
      </w:r>
      <w:r w:rsidR="00CF6FD1" w:rsidRPr="00BC7EC5">
        <w:rPr>
          <w:rFonts w:ascii="Times New Roman" w:eastAsia="Times New Roman" w:hAnsi="Times New Roman" w:cs="Times New Roman"/>
          <w:color w:val="000000" w:themeColor="text1"/>
          <w:sz w:val="28"/>
          <w:szCs w:val="28"/>
          <w:lang w:eastAsia="ru-RU"/>
        </w:rPr>
        <w:t xml:space="preserve"> </w:t>
      </w:r>
      <w:r w:rsidR="00CF6FD1"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CF6FD1">
        <w:rPr>
          <w:rFonts w:ascii="Times New Roman" w:eastAsia="Times New Roman" w:hAnsi="Times New Roman" w:cs="Times New Roman"/>
          <w:color w:val="000000" w:themeColor="text1"/>
          <w:sz w:val="28"/>
          <w:szCs w:val="28"/>
          <w:lang w:eastAsia="ru-RU"/>
        </w:rPr>
        <w:t xml:space="preserve">территориальной </w:t>
      </w:r>
      <w:r w:rsidR="00CF6FD1" w:rsidRPr="00DB44EC">
        <w:rPr>
          <w:rFonts w:ascii="Times New Roman" w:eastAsia="Times New Roman" w:hAnsi="Times New Roman" w:cs="Times New Roman"/>
          <w:color w:val="000000" w:themeColor="text1"/>
          <w:sz w:val="28"/>
          <w:szCs w:val="28"/>
          <w:lang w:eastAsia="ru-RU"/>
        </w:rPr>
        <w:t>избират</w:t>
      </w:r>
      <w:r w:rsidR="00CF6FD1">
        <w:rPr>
          <w:rFonts w:ascii="Times New Roman" w:eastAsia="Times New Roman" w:hAnsi="Times New Roman" w:cs="Times New Roman"/>
          <w:color w:val="000000" w:themeColor="text1"/>
          <w:sz w:val="28"/>
          <w:szCs w:val="28"/>
          <w:lang w:eastAsia="ru-RU"/>
        </w:rPr>
        <w:t xml:space="preserve">ельной комиссии </w:t>
      </w:r>
      <w:r w:rsidR="004E095B">
        <w:rPr>
          <w:rFonts w:ascii="Times New Roman" w:eastAsia="Times New Roman" w:hAnsi="Times New Roman" w:cs="Times New Roman"/>
          <w:color w:val="000000" w:themeColor="text1"/>
          <w:sz w:val="28"/>
          <w:szCs w:val="28"/>
          <w:lang w:eastAsia="ru-RU"/>
        </w:rPr>
        <w:t>Елецкого</w:t>
      </w:r>
      <w:r w:rsidR="00CF6FD1">
        <w:rPr>
          <w:rFonts w:ascii="Times New Roman" w:eastAsia="Times New Roman" w:hAnsi="Times New Roman" w:cs="Times New Roman"/>
          <w:color w:val="000000" w:themeColor="text1"/>
          <w:sz w:val="28"/>
          <w:szCs w:val="28"/>
          <w:lang w:eastAsia="ru-RU"/>
        </w:rPr>
        <w:t xml:space="preserve"> района</w:t>
      </w:r>
      <w:r w:rsidR="00CF6FD1" w:rsidRPr="00DB44EC">
        <w:rPr>
          <w:rFonts w:ascii="Times New Roman" w:eastAsia="Times New Roman" w:hAnsi="Times New Roman" w:cs="Times New Roman"/>
          <w:color w:val="000000" w:themeColor="text1"/>
          <w:sz w:val="28"/>
          <w:szCs w:val="28"/>
          <w:lang w:eastAsia="ru-RU"/>
        </w:rPr>
        <w:t>.</w:t>
      </w:r>
    </w:p>
    <w:p w:rsidR="00CF6FD1" w:rsidRDefault="00CF6FD1" w:rsidP="00D546D4">
      <w:pPr>
        <w:spacing w:after="200" w:line="360" w:lineRule="auto"/>
        <w:jc w:val="center"/>
        <w:rPr>
          <w:rFonts w:ascii="Times New Roman" w:eastAsia="Times New Roman" w:hAnsi="Times New Roman" w:cs="Times New Roman"/>
          <w:color w:val="000000"/>
          <w:sz w:val="24"/>
          <w:szCs w:val="24"/>
          <w:lang w:eastAsia="ru-RU"/>
        </w:rPr>
      </w:pPr>
    </w:p>
    <w:p w:rsidR="00CF6FD1" w:rsidRDefault="00CF6FD1" w:rsidP="00B52DCD">
      <w:pPr>
        <w:pStyle w:val="ab"/>
        <w:rPr>
          <w:b/>
          <w:bCs/>
          <w:sz w:val="24"/>
        </w:rPr>
      </w:pPr>
    </w:p>
    <w:p w:rsidR="00CF6FD1" w:rsidRDefault="00CF6FD1" w:rsidP="00B52DCD">
      <w:pPr>
        <w:pStyle w:val="ab"/>
        <w:rPr>
          <w:b/>
          <w:bCs/>
          <w:sz w:val="24"/>
        </w:rPr>
      </w:pPr>
    </w:p>
    <w:tbl>
      <w:tblPr>
        <w:tblW w:w="5000" w:type="pct"/>
        <w:tblLayout w:type="fixed"/>
        <w:tblCellMar>
          <w:left w:w="70" w:type="dxa"/>
          <w:right w:w="70" w:type="dxa"/>
        </w:tblCellMar>
        <w:tblLook w:val="0000"/>
      </w:tblPr>
      <w:tblGrid>
        <w:gridCol w:w="4892"/>
        <w:gridCol w:w="1699"/>
        <w:gridCol w:w="2903"/>
      </w:tblGrid>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 xml:space="preserve">ПРЕДСЕДАТЕЛЬ   ТЕРРИТОРИАЛЬНОЙ ИЗБИРАТЕЛЬНОЙ КОМИССИИ </w:t>
            </w:r>
            <w:r w:rsidR="004E095B">
              <w:rPr>
                <w:rFonts w:ascii="Times New Roman" w:eastAsia="MS Mincho" w:hAnsi="Times New Roman" w:cs="Times New Roman"/>
                <w:b/>
                <w:sz w:val="24"/>
                <w:szCs w:val="24"/>
                <w:lang w:eastAsia="ru-RU"/>
              </w:rPr>
              <w:t>ЕЛЕЦКОГО</w:t>
            </w:r>
            <w:r w:rsidRPr="00CF6FD1">
              <w:rPr>
                <w:rFonts w:ascii="Times New Roman" w:eastAsia="MS Mincho" w:hAnsi="Times New Roman" w:cs="Times New Roman"/>
                <w:b/>
                <w:sz w:val="24"/>
                <w:szCs w:val="24"/>
                <w:lang w:eastAsia="ru-RU"/>
              </w:rPr>
              <w:t xml:space="preserve"> РАЙОНА</w:t>
            </w: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p>
          <w:p w:rsidR="00CF6FD1" w:rsidRPr="00CF6FD1" w:rsidRDefault="00CF6FD1" w:rsidP="00CF6FD1">
            <w:pPr>
              <w:tabs>
                <w:tab w:val="left" w:pos="-2250"/>
              </w:tabs>
              <w:spacing w:after="0" w:line="240" w:lineRule="auto"/>
              <w:ind w:left="70"/>
              <w:rPr>
                <w:rFonts w:ascii="Times New Roman" w:eastAsia="Times New Roman" w:hAnsi="Times New Roman" w:cs="Times New Roman"/>
                <w:b/>
                <w:sz w:val="24"/>
                <w:szCs w:val="24"/>
                <w:lang w:eastAsia="ru-RU"/>
              </w:rPr>
            </w:pPr>
          </w:p>
          <w:p w:rsidR="00CF6FD1" w:rsidRPr="00CF6FD1" w:rsidRDefault="004E095B" w:rsidP="004E095B">
            <w:pPr>
              <w:tabs>
                <w:tab w:val="left" w:pos="-2250"/>
              </w:tabs>
              <w:spacing w:after="0" w:line="240" w:lineRule="auto"/>
              <w:ind w:left="70"/>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В.П. ДЕШИНА</w:t>
            </w:r>
          </w:p>
        </w:tc>
      </w:tr>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r>
      <w:tr w:rsidR="00CF6FD1" w:rsidRPr="00CF6FD1" w:rsidTr="004F6AD1">
        <w:tc>
          <w:tcPr>
            <w:tcW w:w="2576" w:type="pct"/>
          </w:tcPr>
          <w:p w:rsidR="00CF6FD1" w:rsidRPr="00CF6FD1" w:rsidRDefault="00CF6FD1" w:rsidP="00CF6FD1">
            <w:pPr>
              <w:tabs>
                <w:tab w:val="left" w:pos="-2250"/>
              </w:tabs>
              <w:spacing w:after="0" w:line="240" w:lineRule="auto"/>
              <w:rPr>
                <w:rFonts w:ascii="Times New Roman" w:eastAsia="Times New Roman" w:hAnsi="Times New Roman" w:cs="Times New Roman"/>
                <w:b/>
                <w:sz w:val="24"/>
                <w:szCs w:val="24"/>
                <w:lang w:eastAsia="ru-RU"/>
              </w:rPr>
            </w:pPr>
            <w:r w:rsidRPr="00CF6FD1">
              <w:rPr>
                <w:rFonts w:ascii="Times New Roman" w:eastAsia="Times New Roman" w:hAnsi="Times New Roman" w:cs="Times New Roman"/>
                <w:b/>
                <w:sz w:val="24"/>
                <w:szCs w:val="24"/>
                <w:lang w:eastAsia="ru-RU"/>
              </w:rPr>
              <w:t xml:space="preserve">СЕКРЕТАРЬ ТЕРРИТОРИАЛЬНОЙ ИЗБИРАТЕЛЬНОЙ КОМИССИИ </w:t>
            </w:r>
            <w:r w:rsidR="004E095B">
              <w:rPr>
                <w:rFonts w:ascii="Times New Roman" w:eastAsia="MS Mincho" w:hAnsi="Times New Roman" w:cs="Times New Roman"/>
                <w:b/>
                <w:sz w:val="24"/>
                <w:szCs w:val="24"/>
                <w:lang w:eastAsia="ru-RU"/>
              </w:rPr>
              <w:t>ЕЛЕЦКОГО</w:t>
            </w:r>
            <w:r w:rsidRPr="00CF6FD1">
              <w:rPr>
                <w:rFonts w:ascii="Times New Roman" w:eastAsia="MS Mincho" w:hAnsi="Times New Roman" w:cs="Times New Roman"/>
                <w:b/>
                <w:sz w:val="24"/>
                <w:szCs w:val="24"/>
                <w:lang w:eastAsia="ru-RU"/>
              </w:rPr>
              <w:t xml:space="preserve"> РАЙОНА</w:t>
            </w:r>
          </w:p>
        </w:tc>
        <w:tc>
          <w:tcPr>
            <w:tcW w:w="895" w:type="pct"/>
          </w:tcPr>
          <w:p w:rsidR="00CF6FD1" w:rsidRPr="00CF6FD1" w:rsidRDefault="00CF6FD1" w:rsidP="00CF6FD1">
            <w:pPr>
              <w:tabs>
                <w:tab w:val="left" w:pos="-2250"/>
              </w:tabs>
              <w:spacing w:after="0" w:line="240" w:lineRule="auto"/>
              <w:ind w:left="1908"/>
              <w:rPr>
                <w:rFonts w:ascii="Times New Roman" w:eastAsia="Times New Roman" w:hAnsi="Times New Roman" w:cs="Times New Roman"/>
                <w:b/>
                <w:sz w:val="24"/>
                <w:szCs w:val="24"/>
                <w:lang w:eastAsia="ru-RU"/>
              </w:rPr>
            </w:pPr>
          </w:p>
        </w:tc>
        <w:tc>
          <w:tcPr>
            <w:tcW w:w="1529" w:type="pct"/>
          </w:tcPr>
          <w:p w:rsidR="00CF6FD1" w:rsidRPr="00CF6FD1" w:rsidRDefault="00CF6FD1" w:rsidP="004E095B">
            <w:pPr>
              <w:tabs>
                <w:tab w:val="left" w:pos="-2250"/>
              </w:tabs>
              <w:spacing w:after="0" w:line="240" w:lineRule="auto"/>
              <w:ind w:left="1908"/>
              <w:jc w:val="right"/>
              <w:rPr>
                <w:rFonts w:ascii="Times New Roman" w:eastAsia="Times New Roman" w:hAnsi="Times New Roman" w:cs="Times New Roman"/>
                <w:b/>
                <w:sz w:val="24"/>
                <w:szCs w:val="24"/>
                <w:lang w:eastAsia="ru-RU"/>
              </w:rPr>
            </w:pPr>
          </w:p>
          <w:p w:rsidR="00CF6FD1" w:rsidRPr="00CF6FD1" w:rsidRDefault="00CF6FD1" w:rsidP="004E095B">
            <w:pPr>
              <w:tabs>
                <w:tab w:val="left" w:pos="-2250"/>
              </w:tabs>
              <w:spacing w:after="0" w:line="240" w:lineRule="auto"/>
              <w:ind w:left="70"/>
              <w:jc w:val="right"/>
              <w:rPr>
                <w:rFonts w:ascii="Times New Roman" w:eastAsia="Times New Roman" w:hAnsi="Times New Roman" w:cs="Times New Roman"/>
                <w:b/>
                <w:sz w:val="24"/>
                <w:szCs w:val="24"/>
                <w:lang w:eastAsia="ru-RU"/>
              </w:rPr>
            </w:pPr>
          </w:p>
          <w:p w:rsidR="00CF6FD1" w:rsidRPr="00CF6FD1" w:rsidRDefault="004E095B" w:rsidP="004E095B">
            <w:pPr>
              <w:tabs>
                <w:tab w:val="left" w:pos="-2250"/>
              </w:tabs>
              <w:spacing w:after="0" w:line="240" w:lineRule="auto"/>
              <w:ind w:left="70"/>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М.П.СОТНИКОВА</w:t>
            </w:r>
          </w:p>
        </w:tc>
      </w:tr>
    </w:tbl>
    <w:p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rsidR="00A176AA" w:rsidRDefault="00A176A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F30E98" w:rsidRPr="00CF6FD1" w:rsidRDefault="00AD5F9E" w:rsidP="00CF6FD1">
      <w:pPr>
        <w:spacing w:after="0" w:line="240" w:lineRule="auto"/>
        <w:ind w:left="5387"/>
        <w:jc w:val="center"/>
        <w:rPr>
          <w:rFonts w:ascii="Times New Roman" w:eastAsia="Times New Roman" w:hAnsi="Times New Roman" w:cs="Times New Roman"/>
          <w:b/>
          <w:color w:val="000000" w:themeColor="text1"/>
          <w:sz w:val="24"/>
          <w:szCs w:val="24"/>
          <w:lang w:eastAsia="ru-RU"/>
        </w:rPr>
      </w:pPr>
      <w:r w:rsidRPr="00CF6FD1">
        <w:rPr>
          <w:rFonts w:ascii="Times New Roman" w:eastAsia="Times New Roman" w:hAnsi="Times New Roman" w:cs="Times New Roman"/>
          <w:b/>
          <w:color w:val="000000" w:themeColor="text1"/>
          <w:sz w:val="24"/>
          <w:szCs w:val="24"/>
          <w:lang w:eastAsia="ru-RU"/>
        </w:rPr>
        <w:lastRenderedPageBreak/>
        <w:t>УТВЕРЖДЕНО</w:t>
      </w:r>
    </w:p>
    <w:p w:rsidR="00F30E98" w:rsidRPr="00CF6FD1" w:rsidRDefault="00F30E98"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r w:rsidRPr="00CF6FD1">
        <w:rPr>
          <w:rFonts w:ascii="Times New Roman" w:eastAsia="Times New Roman" w:hAnsi="Times New Roman" w:cs="Times New Roman"/>
          <w:color w:val="000000" w:themeColor="text1"/>
          <w:sz w:val="24"/>
          <w:szCs w:val="24"/>
          <w:lang w:eastAsia="ru-RU"/>
        </w:rPr>
        <w:t>постановлением  территориальной</w:t>
      </w:r>
    </w:p>
    <w:p w:rsidR="004E095B" w:rsidRDefault="00F30E98"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r w:rsidRPr="00CF6FD1">
        <w:rPr>
          <w:rFonts w:ascii="Times New Roman" w:eastAsia="Times New Roman" w:hAnsi="Times New Roman" w:cs="Times New Roman"/>
          <w:color w:val="000000" w:themeColor="text1"/>
          <w:sz w:val="24"/>
          <w:szCs w:val="24"/>
          <w:lang w:eastAsia="ru-RU"/>
        </w:rPr>
        <w:t xml:space="preserve">избирательной </w:t>
      </w:r>
      <w:r w:rsidR="00D546D4">
        <w:rPr>
          <w:rFonts w:ascii="Times New Roman" w:eastAsia="Times New Roman" w:hAnsi="Times New Roman" w:cs="Times New Roman"/>
          <w:color w:val="000000" w:themeColor="text1"/>
          <w:sz w:val="24"/>
          <w:szCs w:val="24"/>
          <w:lang w:eastAsia="ru-RU"/>
        </w:rPr>
        <w:t xml:space="preserve">комиссии </w:t>
      </w:r>
    </w:p>
    <w:p w:rsidR="00F30E98" w:rsidRPr="00CF6FD1" w:rsidRDefault="004E095B" w:rsidP="00CF6FD1">
      <w:pPr>
        <w:spacing w:after="0" w:line="240" w:lineRule="auto"/>
        <w:ind w:left="538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Елецкого</w:t>
      </w:r>
      <w:r w:rsidR="00CF6FD1">
        <w:rPr>
          <w:rFonts w:ascii="Times New Roman" w:eastAsia="Times New Roman" w:hAnsi="Times New Roman" w:cs="Times New Roman"/>
          <w:color w:val="000000" w:themeColor="text1"/>
          <w:sz w:val="24"/>
          <w:szCs w:val="24"/>
          <w:lang w:eastAsia="ru-RU"/>
        </w:rPr>
        <w:t xml:space="preserve"> района</w:t>
      </w:r>
    </w:p>
    <w:p w:rsidR="00F30E98" w:rsidRPr="00CB795F" w:rsidRDefault="00F30E98" w:rsidP="00CF6FD1">
      <w:pPr>
        <w:spacing w:after="0" w:line="240" w:lineRule="auto"/>
        <w:ind w:left="5387"/>
        <w:jc w:val="center"/>
        <w:rPr>
          <w:rFonts w:ascii="Times New Roman" w:eastAsia="Times New Roman" w:hAnsi="Times New Roman" w:cs="Times New Roman"/>
          <w:color w:val="000000" w:themeColor="text1"/>
          <w:sz w:val="20"/>
          <w:szCs w:val="20"/>
          <w:lang w:eastAsia="ru-RU"/>
        </w:rPr>
      </w:pPr>
      <w:r w:rsidRPr="00CF6FD1">
        <w:rPr>
          <w:rFonts w:ascii="Times New Roman" w:eastAsia="Times New Roman" w:hAnsi="Times New Roman" w:cs="Times New Roman"/>
          <w:color w:val="000000" w:themeColor="text1"/>
          <w:sz w:val="24"/>
          <w:szCs w:val="24"/>
          <w:lang w:eastAsia="ru-RU"/>
        </w:rPr>
        <w:t xml:space="preserve">от </w:t>
      </w:r>
      <w:r w:rsidR="00CF6FD1">
        <w:rPr>
          <w:rFonts w:ascii="Times New Roman" w:eastAsia="Times New Roman" w:hAnsi="Times New Roman" w:cs="Times New Roman"/>
          <w:color w:val="000000" w:themeColor="text1"/>
          <w:sz w:val="24"/>
          <w:szCs w:val="24"/>
          <w:lang w:eastAsia="ru-RU"/>
        </w:rPr>
        <w:t xml:space="preserve">16 июня 2025 года № </w:t>
      </w:r>
      <w:r w:rsidR="004E095B">
        <w:rPr>
          <w:rFonts w:ascii="Times New Roman" w:eastAsia="Times New Roman" w:hAnsi="Times New Roman" w:cs="Times New Roman"/>
          <w:color w:val="000000" w:themeColor="text1"/>
          <w:sz w:val="24"/>
          <w:szCs w:val="24"/>
          <w:lang w:eastAsia="ru-RU"/>
        </w:rPr>
        <w:t>88/405</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2671BA" w:rsidRPr="002671BA" w:rsidRDefault="002671BA" w:rsidP="000C2165">
      <w:pPr>
        <w:spacing w:after="0" w:line="240" w:lineRule="auto"/>
        <w:ind w:firstLine="567"/>
        <w:jc w:val="center"/>
        <w:rPr>
          <w:b/>
          <w:bCs/>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4E095B">
        <w:rPr>
          <w:rFonts w:ascii="Times New Roman" w:eastAsia="Times New Roman" w:hAnsi="Times New Roman" w:cs="Times New Roman"/>
          <w:b/>
          <w:bCs/>
          <w:color w:val="000000" w:themeColor="text1"/>
          <w:sz w:val="28"/>
          <w:szCs w:val="28"/>
          <w:lang w:eastAsia="ru-RU"/>
        </w:rPr>
        <w:t>Елецкого</w:t>
      </w:r>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 xml:space="preserve">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Pr="000C2165">
        <w:rPr>
          <w:rFonts w:ascii="Times New Roman" w:hAnsi="Times New Roman" w:cs="Times New Roman"/>
          <w:b/>
          <w:bCs/>
          <w:color w:val="000000" w:themeColor="text1"/>
          <w:sz w:val="28"/>
          <w:szCs w:val="28"/>
        </w:rPr>
        <w:t xml:space="preserve">и кандидатами </w:t>
      </w:r>
      <w:r w:rsidRPr="000C2165">
        <w:rPr>
          <w:rFonts w:ascii="Times New Roman" w:hAnsi="Times New Roman" w:cs="Times New Roman"/>
          <w:b/>
          <w:bCs/>
          <w:sz w:val="28"/>
          <w:szCs w:val="28"/>
        </w:rPr>
        <w:t>при проведении выборов депутатов</w:t>
      </w:r>
    </w:p>
    <w:p w:rsidR="00574159" w:rsidRDefault="002671BA" w:rsidP="002671BA">
      <w:pPr>
        <w:pStyle w:val="ab"/>
        <w:jc w:val="center"/>
        <w:rPr>
          <w:b/>
          <w:bCs/>
        </w:rPr>
      </w:pPr>
      <w:r w:rsidRPr="002671BA">
        <w:rPr>
          <w:b/>
          <w:bCs/>
        </w:rPr>
        <w:t xml:space="preserve">Совета депутатов </w:t>
      </w:r>
      <w:r w:rsidR="004E095B">
        <w:rPr>
          <w:b/>
          <w:bCs/>
        </w:rPr>
        <w:t>Елецкого</w:t>
      </w:r>
      <w:r w:rsidRPr="002671BA">
        <w:rPr>
          <w:b/>
          <w:bCs/>
        </w:rPr>
        <w:t xml:space="preserve"> муниципального округа</w:t>
      </w:r>
    </w:p>
    <w:p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20</w:t>
      </w:r>
      <w:r>
        <w:rPr>
          <w:rFonts w:ascii="Times New Roman" w:hAnsi="Times New Roman"/>
          <w:b/>
          <w:sz w:val="28"/>
          <w:szCs w:val="28"/>
        </w:rPr>
        <w:t>25</w:t>
      </w:r>
      <w:r w:rsidRPr="00560F27">
        <w:rPr>
          <w:rFonts w:ascii="Times New Roman" w:hAnsi="Times New Roman"/>
          <w:b/>
          <w:sz w:val="28"/>
          <w:szCs w:val="28"/>
        </w:rPr>
        <w:t xml:space="preserve"> года</w:t>
      </w:r>
    </w:p>
    <w:p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DD18F1" w:rsidRPr="00C83A76" w:rsidRDefault="00C83A76" w:rsidP="008073DE">
      <w:pPr>
        <w:spacing w:after="0" w:line="360" w:lineRule="auto"/>
        <w:ind w:firstLine="567"/>
        <w:jc w:val="both"/>
        <w:rPr>
          <w:rFonts w:ascii="Times New Roman CYR" w:hAnsi="Times New Roman CYR"/>
          <w:sz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4E095B">
        <w:rPr>
          <w:rFonts w:ascii="Times New Roman" w:eastAsia="Times New Roman" w:hAnsi="Times New Roman" w:cs="Times New Roman"/>
          <w:color w:val="000000" w:themeColor="text1"/>
          <w:sz w:val="28"/>
          <w:szCs w:val="28"/>
          <w:lang w:eastAsia="ru-RU"/>
        </w:rPr>
        <w:t>Елецкого</w:t>
      </w:r>
      <w:r w:rsidR="00CF6FD1">
        <w:rPr>
          <w:rFonts w:ascii="Times New Roman" w:eastAsia="Times New Roman" w:hAnsi="Times New Roman" w:cs="Times New Roman"/>
          <w:color w:val="000000" w:themeColor="text1"/>
          <w:sz w:val="28"/>
          <w:szCs w:val="28"/>
          <w:lang w:eastAsia="ru-RU"/>
        </w:rPr>
        <w:t xml:space="preserve">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p>
    <w:p w:rsidR="00F30E98" w:rsidRPr="00574159" w:rsidRDefault="00F30E98" w:rsidP="008073DE">
      <w:pPr>
        <w:pStyle w:val="ab"/>
        <w:spacing w:line="360" w:lineRule="auto"/>
        <w:rPr>
          <w:bCs/>
          <w:color w:val="000000" w:themeColor="text1"/>
          <w:szCs w:val="28"/>
        </w:rPr>
      </w:pPr>
      <w:r w:rsidRPr="002671BA">
        <w:rPr>
          <w:color w:val="000000" w:themeColor="text1"/>
          <w:szCs w:val="28"/>
        </w:rPr>
        <w:t>объединени</w:t>
      </w:r>
      <w:r w:rsidR="00BC7EC5" w:rsidRPr="002671BA">
        <w:rPr>
          <w:color w:val="000000" w:themeColor="text1"/>
          <w:szCs w:val="28"/>
        </w:rPr>
        <w:t>й</w:t>
      </w:r>
      <w:r w:rsidRPr="002671BA">
        <w:rPr>
          <w:color w:val="000000" w:themeColor="text1"/>
          <w:szCs w:val="28"/>
        </w:rPr>
        <w:t xml:space="preserve"> и кандидат</w:t>
      </w:r>
      <w:r w:rsidR="00BC7EC5" w:rsidRPr="002671BA">
        <w:rPr>
          <w:color w:val="000000" w:themeColor="text1"/>
          <w:szCs w:val="28"/>
        </w:rPr>
        <w:t>ами</w:t>
      </w:r>
      <w:r w:rsidRPr="002671BA">
        <w:rPr>
          <w:color w:val="000000" w:themeColor="text1"/>
          <w:szCs w:val="28"/>
        </w:rPr>
        <w:t xml:space="preserve"> </w:t>
      </w:r>
      <w:bookmarkStart w:id="1" w:name="_Hlk102739141"/>
      <w:r w:rsidRPr="002671BA">
        <w:rPr>
          <w:color w:val="000000" w:themeColor="text1"/>
          <w:szCs w:val="28"/>
        </w:rPr>
        <w:t xml:space="preserve">при </w:t>
      </w:r>
      <w:r w:rsidR="00E82222" w:rsidRPr="002671BA">
        <w:rPr>
          <w:color w:val="000000" w:themeColor="text1"/>
          <w:szCs w:val="28"/>
        </w:rPr>
        <w:t xml:space="preserve">проведении </w:t>
      </w:r>
      <w:r w:rsidR="00DD18F1" w:rsidRPr="002671BA">
        <w:rPr>
          <w:color w:val="000000" w:themeColor="text1"/>
          <w:szCs w:val="28"/>
        </w:rPr>
        <w:t xml:space="preserve">выборов </w:t>
      </w:r>
      <w:r w:rsidR="002671BA" w:rsidRPr="002671BA">
        <w:t>депутатов</w:t>
      </w:r>
      <w:r w:rsidR="002671BA">
        <w:t xml:space="preserve"> </w:t>
      </w:r>
      <w:r w:rsidR="002671BA" w:rsidRPr="002671BA">
        <w:t xml:space="preserve">Совета депутатов </w:t>
      </w:r>
      <w:r w:rsidR="004E095B">
        <w:t>Елецкого</w:t>
      </w:r>
      <w:r w:rsidR="00CF6FD1">
        <w:t xml:space="preserve"> </w:t>
      </w:r>
      <w:r w:rsidR="002671BA" w:rsidRPr="002671BA">
        <w:t>муниципального округа Липецкой области Российской Федерации первого созыва</w:t>
      </w:r>
      <w:r w:rsidR="002671BA">
        <w:t xml:space="preserve"> </w:t>
      </w:r>
      <w:r w:rsidR="002671BA" w:rsidRPr="002671BA">
        <w:rPr>
          <w:szCs w:val="28"/>
        </w:rPr>
        <w:t>14 сентября  2025 года</w:t>
      </w:r>
      <w:r w:rsidR="002671BA">
        <w:rPr>
          <w:szCs w:val="28"/>
        </w:rPr>
        <w:t xml:space="preserve"> </w:t>
      </w:r>
      <w:r w:rsidR="00A31039">
        <w:rPr>
          <w:bCs/>
          <w:color w:val="000000" w:themeColor="text1"/>
          <w:szCs w:val="28"/>
        </w:rPr>
        <w:t>(далее – Положение)</w:t>
      </w:r>
      <w:bookmarkEnd w:id="1"/>
      <w:r w:rsidR="00806787">
        <w:rPr>
          <w:bCs/>
          <w:color w:val="000000" w:themeColor="text1"/>
          <w:szCs w:val="28"/>
        </w:rPr>
        <w:t xml:space="preserve"> </w:t>
      </w:r>
      <w:r w:rsidR="00863CB7" w:rsidRPr="00863CB7">
        <w:rPr>
          <w:color w:val="000000" w:themeColor="text1"/>
          <w:szCs w:val="28"/>
        </w:rPr>
        <w:t>определяет порядок работы Рабочей</w:t>
      </w:r>
      <w:r w:rsidR="00863CB7">
        <w:rPr>
          <w:color w:val="000000" w:themeColor="text1"/>
          <w:szCs w:val="28"/>
        </w:rPr>
        <w:t xml:space="preserve"> </w:t>
      </w:r>
      <w:r w:rsidRPr="00DD18F1">
        <w:rPr>
          <w:color w:val="000000" w:themeColor="text1"/>
          <w:szCs w:val="28"/>
        </w:rPr>
        <w:t xml:space="preserve">группы по приему и проверке документов, представляемых в территориальную избирательную комиссию </w:t>
      </w:r>
      <w:r w:rsidR="004E095B">
        <w:rPr>
          <w:color w:val="000000" w:themeColor="text1"/>
          <w:szCs w:val="28"/>
        </w:rPr>
        <w:t>Елецкого</w:t>
      </w:r>
      <w:r w:rsidR="00CF6FD1">
        <w:rPr>
          <w:color w:val="000000" w:themeColor="text1"/>
          <w:szCs w:val="28"/>
        </w:rPr>
        <w:t xml:space="preserve"> района</w:t>
      </w:r>
      <w:r w:rsidRPr="00DD18F1">
        <w:rPr>
          <w:color w:val="000000" w:themeColor="text1"/>
          <w:szCs w:val="28"/>
        </w:rPr>
        <w:t xml:space="preserve"> </w:t>
      </w:r>
      <w:r w:rsidR="00863CB7" w:rsidRPr="00DD18F1">
        <w:rPr>
          <w:color w:val="000000" w:themeColor="text1"/>
          <w:szCs w:val="28"/>
        </w:rPr>
        <w:t>уполномоченным</w:t>
      </w:r>
      <w:r w:rsidR="00863CB7">
        <w:rPr>
          <w:color w:val="000000" w:themeColor="text1"/>
          <w:szCs w:val="28"/>
        </w:rPr>
        <w:t xml:space="preserve">и </w:t>
      </w:r>
      <w:r w:rsidR="00863CB7" w:rsidRPr="00DD18F1">
        <w:rPr>
          <w:color w:val="000000" w:themeColor="text1"/>
          <w:szCs w:val="28"/>
        </w:rPr>
        <w:t>представител</w:t>
      </w:r>
      <w:r w:rsidR="00863CB7">
        <w:rPr>
          <w:color w:val="000000" w:themeColor="text1"/>
          <w:szCs w:val="28"/>
        </w:rPr>
        <w:t>ями</w:t>
      </w:r>
      <w:r w:rsidR="00863CB7" w:rsidRPr="00DD18F1">
        <w:rPr>
          <w:color w:val="000000" w:themeColor="text1"/>
          <w:szCs w:val="28"/>
        </w:rPr>
        <w:t xml:space="preserve"> избирательн</w:t>
      </w:r>
      <w:r w:rsidR="00863CB7">
        <w:rPr>
          <w:color w:val="000000" w:themeColor="text1"/>
          <w:szCs w:val="28"/>
        </w:rPr>
        <w:t>ых</w:t>
      </w:r>
      <w:r w:rsidR="00CF6FD1">
        <w:rPr>
          <w:color w:val="000000" w:themeColor="text1"/>
          <w:szCs w:val="28"/>
        </w:rPr>
        <w:t xml:space="preserve"> </w:t>
      </w:r>
      <w:r w:rsidRPr="00DD18F1">
        <w:rPr>
          <w:color w:val="000000" w:themeColor="text1"/>
          <w:szCs w:val="28"/>
        </w:rPr>
        <w:t>объединени</w:t>
      </w:r>
      <w:r w:rsidR="00BC7EC5">
        <w:rPr>
          <w:color w:val="000000" w:themeColor="text1"/>
          <w:szCs w:val="28"/>
        </w:rPr>
        <w:t>й</w:t>
      </w:r>
      <w:r w:rsidRPr="00DD18F1">
        <w:rPr>
          <w:color w:val="000000" w:themeColor="text1"/>
          <w:szCs w:val="28"/>
        </w:rPr>
        <w:t xml:space="preserve"> и кандидат</w:t>
      </w:r>
      <w:r w:rsidR="00BC7EC5">
        <w:rPr>
          <w:color w:val="000000" w:themeColor="text1"/>
          <w:szCs w:val="28"/>
        </w:rPr>
        <w:t>ами</w:t>
      </w:r>
      <w:r w:rsidRPr="00DD18F1">
        <w:rPr>
          <w:color w:val="000000" w:themeColor="text1"/>
          <w:szCs w:val="28"/>
        </w:rPr>
        <w:t xml:space="preserve"> </w:t>
      </w:r>
      <w:r w:rsidR="003B6890" w:rsidRPr="00DD18F1">
        <w:rPr>
          <w:color w:val="000000" w:themeColor="text1"/>
          <w:szCs w:val="28"/>
        </w:rPr>
        <w:t>при проведении выборов</w:t>
      </w:r>
      <w:r w:rsidR="00806787" w:rsidRPr="00806787">
        <w:rPr>
          <w:b/>
          <w:bCs/>
        </w:rPr>
        <w:t xml:space="preserve"> </w:t>
      </w:r>
      <w:r w:rsidR="00806787" w:rsidRPr="00806787">
        <w:t>депутатов</w:t>
      </w:r>
      <w:r w:rsidR="00806787">
        <w:t xml:space="preserve"> </w:t>
      </w:r>
      <w:r w:rsidR="00806787" w:rsidRPr="00806787">
        <w:t xml:space="preserve">Совета депутатов </w:t>
      </w:r>
      <w:r w:rsidR="004E095B">
        <w:t>Елецкого</w:t>
      </w:r>
      <w:r w:rsidR="00806787" w:rsidRPr="00806787">
        <w:t xml:space="preserve"> муниципального округа Липецкой области Российской Федерации первого созыва</w:t>
      </w:r>
      <w:r w:rsidR="00806787">
        <w:t xml:space="preserve"> </w:t>
      </w:r>
      <w:r w:rsidR="00806787" w:rsidRPr="00806787">
        <w:rPr>
          <w:szCs w:val="28"/>
        </w:rPr>
        <w:t>14 сентября  2025 года</w:t>
      </w:r>
      <w:r w:rsidR="00574159">
        <w:rPr>
          <w:szCs w:val="28"/>
        </w:rPr>
        <w:t xml:space="preserve"> (далее – Рабочая группа)</w:t>
      </w:r>
      <w:r w:rsidR="00806787">
        <w:rPr>
          <w:szCs w:val="28"/>
        </w:rPr>
        <w:t xml:space="preserve"> </w:t>
      </w:r>
      <w:r w:rsidR="00E82222">
        <w:rPr>
          <w:color w:val="000000" w:themeColor="text1"/>
          <w:szCs w:val="28"/>
        </w:rPr>
        <w:t xml:space="preserve">с избирательными </w:t>
      </w:r>
      <w:r w:rsidRPr="0021339B">
        <w:rPr>
          <w:color w:val="000000" w:themeColor="text1"/>
          <w:szCs w:val="28"/>
        </w:rPr>
        <w:t xml:space="preserve">документами, представляемыми в территориальную  избирательную комиссию </w:t>
      </w:r>
      <w:r w:rsidR="004E095B">
        <w:rPr>
          <w:color w:val="000000" w:themeColor="text1"/>
          <w:szCs w:val="28"/>
        </w:rPr>
        <w:t>Елецкого</w:t>
      </w:r>
      <w:r w:rsidR="00CF6FD1">
        <w:rPr>
          <w:color w:val="000000" w:themeColor="text1"/>
          <w:szCs w:val="28"/>
        </w:rPr>
        <w:t xml:space="preserve"> района</w:t>
      </w:r>
      <w:r w:rsidRPr="0021339B">
        <w:rPr>
          <w:color w:val="000000" w:themeColor="text1"/>
          <w:szCs w:val="28"/>
        </w:rPr>
        <w:t xml:space="preserve"> </w:t>
      </w:r>
      <w:r w:rsidR="00DD18F1" w:rsidRPr="0021339B">
        <w:rPr>
          <w:color w:val="000000" w:themeColor="text1"/>
          <w:szCs w:val="28"/>
        </w:rPr>
        <w:t xml:space="preserve"> (далее – Комиссия)</w:t>
      </w:r>
      <w:r w:rsidR="00CF6FD1">
        <w:rPr>
          <w:color w:val="000000" w:themeColor="text1"/>
          <w:szCs w:val="28"/>
        </w:rPr>
        <w:t xml:space="preserve"> </w:t>
      </w:r>
      <w:r w:rsidRPr="0021339B">
        <w:rPr>
          <w:color w:val="000000" w:themeColor="text1"/>
          <w:szCs w:val="28"/>
        </w:rPr>
        <w:t>уполномоченн</w:t>
      </w:r>
      <w:r w:rsidR="00A53F86">
        <w:rPr>
          <w:color w:val="000000" w:themeColor="text1"/>
          <w:szCs w:val="28"/>
        </w:rPr>
        <w:t>ым</w:t>
      </w:r>
      <w:r w:rsidR="00BC7EC5">
        <w:rPr>
          <w:color w:val="000000" w:themeColor="text1"/>
          <w:szCs w:val="28"/>
        </w:rPr>
        <w:t>и</w:t>
      </w:r>
      <w:r w:rsidRPr="0021339B">
        <w:rPr>
          <w:color w:val="000000" w:themeColor="text1"/>
          <w:szCs w:val="28"/>
        </w:rPr>
        <w:t xml:space="preserve"> представител</w:t>
      </w:r>
      <w:r w:rsidR="00BC7EC5">
        <w:rPr>
          <w:color w:val="000000" w:themeColor="text1"/>
          <w:szCs w:val="28"/>
        </w:rPr>
        <w:t>ями</w:t>
      </w:r>
      <w:r w:rsidRPr="0021339B">
        <w:rPr>
          <w:color w:val="000000" w:themeColor="text1"/>
          <w:szCs w:val="28"/>
        </w:rPr>
        <w:t xml:space="preserve"> избирательн</w:t>
      </w:r>
      <w:r w:rsidR="00BC7EC5">
        <w:rPr>
          <w:color w:val="000000" w:themeColor="text1"/>
          <w:szCs w:val="28"/>
        </w:rPr>
        <w:t>ых</w:t>
      </w:r>
      <w:r w:rsidRPr="0021339B">
        <w:rPr>
          <w:color w:val="000000" w:themeColor="text1"/>
          <w:szCs w:val="28"/>
        </w:rPr>
        <w:t xml:space="preserve"> объединени</w:t>
      </w:r>
      <w:r w:rsidR="00BC7EC5">
        <w:rPr>
          <w:color w:val="000000" w:themeColor="text1"/>
          <w:szCs w:val="28"/>
        </w:rPr>
        <w:t>й</w:t>
      </w:r>
      <w:r w:rsidR="00C817CC">
        <w:rPr>
          <w:color w:val="000000" w:themeColor="text1"/>
          <w:szCs w:val="28"/>
        </w:rPr>
        <w:t xml:space="preserve"> и </w:t>
      </w:r>
      <w:r w:rsidRPr="0021339B">
        <w:rPr>
          <w:color w:val="000000" w:themeColor="text1"/>
          <w:szCs w:val="28"/>
        </w:rPr>
        <w:t>кандидат</w:t>
      </w:r>
      <w:r w:rsidR="00BC7EC5">
        <w:rPr>
          <w:color w:val="000000" w:themeColor="text1"/>
          <w:szCs w:val="28"/>
        </w:rPr>
        <w:t>ами</w:t>
      </w:r>
      <w:r w:rsidRPr="0021339B">
        <w:rPr>
          <w:color w:val="000000" w:themeColor="text1"/>
          <w:szCs w:val="28"/>
        </w:rPr>
        <w:t xml:space="preserve"> при проведении </w:t>
      </w:r>
      <w:bookmarkStart w:id="2" w:name="_Hlk102741565"/>
      <w:r w:rsidRPr="0021339B">
        <w:rPr>
          <w:color w:val="000000" w:themeColor="text1"/>
          <w:szCs w:val="28"/>
        </w:rPr>
        <w:t xml:space="preserve">выборов </w:t>
      </w:r>
      <w:r w:rsidR="00806787" w:rsidRPr="00806787">
        <w:t xml:space="preserve">депутатов Совета депутатов </w:t>
      </w:r>
      <w:r w:rsidR="004E095B">
        <w:t>Елецкого</w:t>
      </w:r>
      <w:r w:rsidR="00806787" w:rsidRPr="00806787">
        <w:t xml:space="preserve"> муниципального округа Липецкой области Российской Федерации первого созыва </w:t>
      </w:r>
      <w:r w:rsidR="00806787" w:rsidRPr="00806787">
        <w:rPr>
          <w:szCs w:val="28"/>
        </w:rPr>
        <w:t>14 сентября  2025 года</w:t>
      </w:r>
      <w:r w:rsidR="00806787">
        <w:rPr>
          <w:b/>
          <w:szCs w:val="28"/>
        </w:rPr>
        <w:t xml:space="preserve"> </w:t>
      </w:r>
      <w:r w:rsidR="00ED4370">
        <w:rPr>
          <w:color w:val="000000" w:themeColor="text1"/>
          <w:szCs w:val="28"/>
        </w:rPr>
        <w:t xml:space="preserve">(далее – выборы) </w:t>
      </w:r>
      <w:r w:rsidR="00C01557" w:rsidRPr="00C01557">
        <w:rPr>
          <w:color w:val="000000" w:themeColor="text1"/>
          <w:szCs w:val="28"/>
        </w:rPr>
        <w:t>в соответствии</w:t>
      </w:r>
      <w:r w:rsidR="00ED4370">
        <w:rPr>
          <w:color w:val="000000" w:themeColor="text1"/>
          <w:szCs w:val="28"/>
        </w:rPr>
        <w:t xml:space="preserve"> </w:t>
      </w:r>
      <w:bookmarkEnd w:id="2"/>
      <w:r w:rsidRPr="0021339B">
        <w:rPr>
          <w:color w:val="000000" w:themeColor="text1"/>
          <w:szCs w:val="28"/>
        </w:rPr>
        <w:t xml:space="preserve">со статьями </w:t>
      </w:r>
      <w:r w:rsidR="0021339B" w:rsidRPr="0021339B">
        <w:rPr>
          <w:color w:val="000000" w:themeColor="text1"/>
          <w:szCs w:val="28"/>
        </w:rPr>
        <w:t>31</w:t>
      </w:r>
      <w:r w:rsidR="008F7370">
        <w:rPr>
          <w:color w:val="000000" w:themeColor="text1"/>
          <w:szCs w:val="28"/>
        </w:rPr>
        <w:t>-37</w:t>
      </w:r>
      <w:r w:rsidR="0021339B">
        <w:rPr>
          <w:color w:val="000000" w:themeColor="text1"/>
          <w:szCs w:val="28"/>
        </w:rPr>
        <w:t xml:space="preserve">, </w:t>
      </w:r>
      <w:r w:rsidR="00A176AA">
        <w:rPr>
          <w:color w:val="000000" w:themeColor="text1"/>
          <w:szCs w:val="28"/>
        </w:rPr>
        <w:t>41,</w:t>
      </w:r>
      <w:r w:rsidR="00BC7EC5">
        <w:rPr>
          <w:color w:val="000000" w:themeColor="text1"/>
          <w:szCs w:val="28"/>
        </w:rPr>
        <w:t xml:space="preserve"> 42</w:t>
      </w:r>
      <w:r w:rsidR="008519C4">
        <w:rPr>
          <w:color w:val="000000" w:themeColor="text1"/>
          <w:szCs w:val="28"/>
        </w:rPr>
        <w:t xml:space="preserve"> </w:t>
      </w:r>
      <w:r w:rsidRPr="0021339B">
        <w:rPr>
          <w:color w:val="000000" w:themeColor="text1"/>
          <w:szCs w:val="28"/>
        </w:rPr>
        <w:t>Закона Липецкой области</w:t>
      </w:r>
      <w:r w:rsidR="00574159">
        <w:rPr>
          <w:color w:val="000000" w:themeColor="text1"/>
          <w:szCs w:val="28"/>
        </w:rPr>
        <w:t xml:space="preserve"> </w:t>
      </w:r>
      <w:r w:rsidR="00574159" w:rsidRPr="00574159">
        <w:rPr>
          <w:bCs/>
        </w:rPr>
        <w:t xml:space="preserve">от 6 июня 2007 года № 60-ОЗ «О </w:t>
      </w:r>
      <w:r w:rsidR="00574159" w:rsidRPr="00574159">
        <w:rPr>
          <w:bCs/>
        </w:rPr>
        <w:lastRenderedPageBreak/>
        <w:t>выборах депутатов представительных органов муниципальных образований в Липецкой области» (далее – Областной Закон № 60-ОЗ)</w:t>
      </w:r>
      <w:r w:rsidRPr="00574159">
        <w:rPr>
          <w:bCs/>
          <w:color w:val="000000" w:themeColor="text1"/>
          <w:szCs w:val="28"/>
        </w:rPr>
        <w:t xml:space="preserve">. </w:t>
      </w:r>
    </w:p>
    <w:p w:rsidR="00806787" w:rsidRPr="00806787" w:rsidRDefault="00806787" w:rsidP="008073DE">
      <w:pPr>
        <w:pStyle w:val="ab"/>
        <w:spacing w:line="360" w:lineRule="auto"/>
        <w:ind w:firstLine="709"/>
        <w:rPr>
          <w:bCs/>
        </w:rPr>
      </w:pPr>
      <w:r w:rsidRPr="00806787">
        <w:rPr>
          <w:bCs/>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4E095B">
        <w:rPr>
          <w:bCs/>
        </w:rPr>
        <w:t>Елецкого</w:t>
      </w:r>
      <w:r w:rsidR="00CF6FD1">
        <w:rPr>
          <w:bCs/>
        </w:rPr>
        <w:t xml:space="preserve"> </w:t>
      </w:r>
      <w:r w:rsidRPr="00806787">
        <w:rPr>
          <w:bCs/>
        </w:rPr>
        <w:t xml:space="preserve">района. </w:t>
      </w:r>
    </w:p>
    <w:p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w:t>
      </w:r>
      <w:r w:rsidRPr="000D225D">
        <w:rPr>
          <w:rFonts w:ascii="Times New Roman" w:eastAsia="Times New Roman" w:hAnsi="Times New Roman" w:cs="Times New Roman"/>
          <w:color w:val="000000" w:themeColor="text1"/>
          <w:sz w:val="28"/>
          <w:szCs w:val="28"/>
          <w:lang w:eastAsia="ru-RU"/>
        </w:rPr>
        <w:lastRenderedPageBreak/>
        <w:t>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3" w:name="_Hlk102741683"/>
      <w:r w:rsidR="00ED4370">
        <w:rPr>
          <w:rFonts w:ascii="Times New Roman" w:eastAsia="Times New Roman" w:hAnsi="Times New Roman" w:cs="Times New Roman"/>
          <w:color w:val="000000" w:themeColor="text1"/>
          <w:sz w:val="28"/>
          <w:szCs w:val="28"/>
          <w:lang w:eastAsia="ru-RU"/>
        </w:rPr>
        <w:t>.</w:t>
      </w:r>
    </w:p>
    <w:bookmarkEnd w:id="3"/>
    <w:p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w:t>
      </w:r>
      <w:r w:rsidR="009B281E" w:rsidRPr="009B281E">
        <w:rPr>
          <w:rFonts w:ascii="Times New Roman" w:eastAsia="Calibri" w:hAnsi="Times New Roman" w:cs="Times New Roman"/>
          <w:sz w:val="28"/>
          <w:szCs w:val="28"/>
        </w:rPr>
        <w:lastRenderedPageBreak/>
        <w:t xml:space="preserve">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253C70">
        <w:rPr>
          <w:rFonts w:ascii="Times New Roman" w:eastAsia="Times New Roman" w:hAnsi="Times New Roman" w:cs="Calibri"/>
          <w:i/>
          <w:iCs/>
          <w:sz w:val="28"/>
          <w:szCs w:val="28"/>
          <w:lang w:eastAsia="ru-RU"/>
        </w:rPr>
        <w:t>печатн</w:t>
      </w:r>
      <w:r w:rsidR="009C6653" w:rsidRPr="00253C70">
        <w:rPr>
          <w:rFonts w:ascii="Times New Roman" w:eastAsia="Times New Roman" w:hAnsi="Times New Roman" w:cs="Calibri"/>
          <w:i/>
          <w:iCs/>
          <w:sz w:val="28"/>
          <w:szCs w:val="28"/>
          <w:lang w:eastAsia="ru-RU"/>
        </w:rPr>
        <w:t>ом</w:t>
      </w:r>
      <w:r w:rsidR="00362A75" w:rsidRPr="00253C70">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 xml:space="preserve">по финансовым вопросам, аннулирования </w:t>
      </w:r>
      <w:r>
        <w:rPr>
          <w:rFonts w:ascii="Times New Roman" w:eastAsia="Times New Roman" w:hAnsi="Times New Roman" w:cs="Calibri"/>
          <w:sz w:val="28"/>
          <w:szCs w:val="28"/>
          <w:lang w:eastAsia="ru-RU"/>
        </w:rPr>
        <w:lastRenderedPageBreak/>
        <w:t>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подготовки материалов, необходимых для рассмотрения на заседаниях </w:t>
      </w:r>
      <w:r w:rsidR="00761816" w:rsidRPr="00761816">
        <w:rPr>
          <w:rFonts w:ascii="Times New Roman" w:eastAsia="Times New Roman" w:hAnsi="Times New Roman" w:cs="Calibri"/>
          <w:sz w:val="28"/>
          <w:szCs w:val="28"/>
          <w:lang w:eastAsia="ru-RU"/>
        </w:rPr>
        <w:lastRenderedPageBreak/>
        <w:t>Комиссии, и может меняться на различных этапах деятельности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CF6FD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541" w:rsidRDefault="00894541" w:rsidP="00CB795F">
      <w:pPr>
        <w:spacing w:after="0" w:line="240" w:lineRule="auto"/>
      </w:pPr>
      <w:r>
        <w:separator/>
      </w:r>
    </w:p>
  </w:endnote>
  <w:endnote w:type="continuationSeparator" w:id="0">
    <w:p w:rsidR="00894541" w:rsidRDefault="00894541"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541" w:rsidRDefault="00894541" w:rsidP="00CB795F">
      <w:pPr>
        <w:spacing w:after="0" w:line="240" w:lineRule="auto"/>
      </w:pPr>
      <w:r>
        <w:separator/>
      </w:r>
    </w:p>
  </w:footnote>
  <w:footnote w:type="continuationSeparator" w:id="0">
    <w:p w:rsidR="00894541" w:rsidRDefault="00894541"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F7673C">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E54F74">
          <w:rPr>
            <w:rFonts w:ascii="Times New Roman" w:hAnsi="Times New Roman" w:cs="Times New Roman"/>
            <w:noProof/>
            <w:sz w:val="24"/>
            <w:szCs w:val="24"/>
          </w:rPr>
          <w:t>9</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BD42CB"/>
    <w:rsid w:val="00013483"/>
    <w:rsid w:val="000315EB"/>
    <w:rsid w:val="00031EA6"/>
    <w:rsid w:val="00053DED"/>
    <w:rsid w:val="0006162F"/>
    <w:rsid w:val="000C2165"/>
    <w:rsid w:val="000E4324"/>
    <w:rsid w:val="00142245"/>
    <w:rsid w:val="00151193"/>
    <w:rsid w:val="00151923"/>
    <w:rsid w:val="00165560"/>
    <w:rsid w:val="001841A1"/>
    <w:rsid w:val="00186243"/>
    <w:rsid w:val="001A2EAE"/>
    <w:rsid w:val="001C185B"/>
    <w:rsid w:val="001C66A3"/>
    <w:rsid w:val="00202D14"/>
    <w:rsid w:val="0021339B"/>
    <w:rsid w:val="0023635D"/>
    <w:rsid w:val="00253C70"/>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D744F"/>
    <w:rsid w:val="004E095B"/>
    <w:rsid w:val="004F60D6"/>
    <w:rsid w:val="00574159"/>
    <w:rsid w:val="005A051C"/>
    <w:rsid w:val="005B4E70"/>
    <w:rsid w:val="005E3ABD"/>
    <w:rsid w:val="00623460"/>
    <w:rsid w:val="006561ED"/>
    <w:rsid w:val="00660059"/>
    <w:rsid w:val="00664098"/>
    <w:rsid w:val="006B3F22"/>
    <w:rsid w:val="006C18AD"/>
    <w:rsid w:val="006E61D4"/>
    <w:rsid w:val="006F47CA"/>
    <w:rsid w:val="007232C1"/>
    <w:rsid w:val="00761816"/>
    <w:rsid w:val="007A7A05"/>
    <w:rsid w:val="007D7956"/>
    <w:rsid w:val="00806787"/>
    <w:rsid w:val="008067B8"/>
    <w:rsid w:val="008073DE"/>
    <w:rsid w:val="008519C4"/>
    <w:rsid w:val="00863CB7"/>
    <w:rsid w:val="00877021"/>
    <w:rsid w:val="0089454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14F9A"/>
    <w:rsid w:val="00A176AA"/>
    <w:rsid w:val="00A31039"/>
    <w:rsid w:val="00A53F86"/>
    <w:rsid w:val="00A56308"/>
    <w:rsid w:val="00A62300"/>
    <w:rsid w:val="00A71F25"/>
    <w:rsid w:val="00AA1882"/>
    <w:rsid w:val="00AD5F9E"/>
    <w:rsid w:val="00B0249C"/>
    <w:rsid w:val="00B159E8"/>
    <w:rsid w:val="00B25532"/>
    <w:rsid w:val="00B25564"/>
    <w:rsid w:val="00B33686"/>
    <w:rsid w:val="00B52DCD"/>
    <w:rsid w:val="00B52FB3"/>
    <w:rsid w:val="00B76315"/>
    <w:rsid w:val="00BB3007"/>
    <w:rsid w:val="00BC7EC5"/>
    <w:rsid w:val="00BD0D91"/>
    <w:rsid w:val="00BD42CB"/>
    <w:rsid w:val="00C01557"/>
    <w:rsid w:val="00C24E7A"/>
    <w:rsid w:val="00C51092"/>
    <w:rsid w:val="00C671EE"/>
    <w:rsid w:val="00C817CC"/>
    <w:rsid w:val="00C83A76"/>
    <w:rsid w:val="00C9280E"/>
    <w:rsid w:val="00CB74E6"/>
    <w:rsid w:val="00CB795F"/>
    <w:rsid w:val="00CD1C15"/>
    <w:rsid w:val="00CD72A5"/>
    <w:rsid w:val="00CD79DC"/>
    <w:rsid w:val="00CF6FD1"/>
    <w:rsid w:val="00D051F3"/>
    <w:rsid w:val="00D11659"/>
    <w:rsid w:val="00D20146"/>
    <w:rsid w:val="00D546D4"/>
    <w:rsid w:val="00DB44EC"/>
    <w:rsid w:val="00DD18F1"/>
    <w:rsid w:val="00DD39A7"/>
    <w:rsid w:val="00DE3BF7"/>
    <w:rsid w:val="00DF4E60"/>
    <w:rsid w:val="00E54F74"/>
    <w:rsid w:val="00E618AB"/>
    <w:rsid w:val="00E63A6F"/>
    <w:rsid w:val="00E6584A"/>
    <w:rsid w:val="00E82222"/>
    <w:rsid w:val="00EA580F"/>
    <w:rsid w:val="00ED4370"/>
    <w:rsid w:val="00EE02CB"/>
    <w:rsid w:val="00F30E98"/>
    <w:rsid w:val="00F33BE5"/>
    <w:rsid w:val="00F766D6"/>
    <w:rsid w:val="00F7673C"/>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styleId="ad">
    <w:name w:val="Subtitle"/>
    <w:basedOn w:val="a"/>
    <w:link w:val="ae"/>
    <w:qFormat/>
    <w:rsid w:val="004E095B"/>
    <w:pPr>
      <w:widowControl w:val="0"/>
      <w:spacing w:after="0" w:line="240" w:lineRule="auto"/>
      <w:jc w:val="center"/>
    </w:pPr>
    <w:rPr>
      <w:rFonts w:ascii="Times New Roman" w:eastAsia="Times New Roman" w:hAnsi="Times New Roman" w:cs="Times New Roman"/>
      <w:b/>
      <w:bCs/>
      <w:sz w:val="24"/>
      <w:szCs w:val="24"/>
      <w:lang w:eastAsia="ru-RU"/>
    </w:rPr>
  </w:style>
  <w:style w:type="character" w:customStyle="1" w:styleId="ae">
    <w:name w:val="Подзаголовок Знак"/>
    <w:basedOn w:val="a0"/>
    <w:link w:val="ad"/>
    <w:rsid w:val="004E095B"/>
    <w:rPr>
      <w:rFonts w:ascii="Times New Roman" w:eastAsia="Times New Roman" w:hAnsi="Times New Roman" w:cs="Times New Roman"/>
      <w:b/>
      <w:bCs/>
      <w:sz w:val="24"/>
      <w:szCs w:val="24"/>
      <w:lang w:eastAsia="ru-RU"/>
    </w:rPr>
  </w:style>
  <w:style w:type="paragraph" w:customStyle="1" w:styleId="11">
    <w:name w:val="Основной текст1"/>
    <w:basedOn w:val="a"/>
    <w:rsid w:val="004E095B"/>
    <w:pPr>
      <w:keepNext/>
      <w:spacing w:after="240" w:line="240" w:lineRule="auto"/>
      <w:jc w:val="center"/>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D6074-CA73-40E2-93B4-2C7B4A02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2099</Words>
  <Characters>11970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user01</cp:lastModifiedBy>
  <cp:revision>9</cp:revision>
  <cp:lastPrinted>2022-06-01T08:43:00Z</cp:lastPrinted>
  <dcterms:created xsi:type="dcterms:W3CDTF">2025-05-30T07:12:00Z</dcterms:created>
  <dcterms:modified xsi:type="dcterms:W3CDTF">2025-06-19T13:09:00Z</dcterms:modified>
</cp:coreProperties>
</file>